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6" w:rsidRPr="00AD4E78" w:rsidRDefault="00134CA6" w:rsidP="00CD23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Сводный отчет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 xml:space="preserve">о результатах </w:t>
      </w:r>
      <w:proofErr w:type="gramStart"/>
      <w:r w:rsidRPr="00AD4E78">
        <w:rPr>
          <w:rFonts w:ascii="Times New Roman" w:hAnsi="Times New Roman"/>
          <w:b/>
          <w:bCs/>
          <w:sz w:val="24"/>
          <w:szCs w:val="24"/>
        </w:rPr>
        <w:t>проведения оценки регулирующего воздействия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проекта нормативного правового акта</w:t>
      </w:r>
      <w:proofErr w:type="gramEnd"/>
    </w:p>
    <w:tbl>
      <w:tblPr>
        <w:tblW w:w="10348" w:type="dxa"/>
        <w:jc w:val="center"/>
        <w:tblLook w:val="04A0"/>
      </w:tblPr>
      <w:tblGrid>
        <w:gridCol w:w="10348"/>
      </w:tblGrid>
      <w:tr w:rsidR="00134CA6" w:rsidRPr="00AD4E78" w:rsidTr="00211ADF">
        <w:trPr>
          <w:trHeight w:val="1228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3B411E" w:rsidRPr="00AD4E78" w:rsidRDefault="003B411E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A6" w:rsidRPr="00AD4E78" w:rsidRDefault="00134CA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AD4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AA3415" w:rsidRPr="00F70EA1" w:rsidRDefault="00C4091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522" w:rsidRPr="00AD4E78">
              <w:rPr>
                <w:rFonts w:ascii="Times New Roman" w:hAnsi="Times New Roman" w:cs="Times New Roman"/>
                <w:sz w:val="24"/>
                <w:szCs w:val="24"/>
              </w:rPr>
              <w:t xml:space="preserve">ачало: </w:t>
            </w:r>
            <w:r w:rsidR="00B619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A3415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354" w:rsidRPr="00F70E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B45C7" w:rsidRPr="00F70E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3354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3C42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15" w:rsidRPr="00F70E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6522" w:rsidRPr="00F70EA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75F17" w:rsidRPr="00AD4E78" w:rsidRDefault="00C4091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522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кончание </w:t>
            </w:r>
            <w:r w:rsidR="00B619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3354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C7" w:rsidRPr="00F70E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03354" w:rsidRPr="00F70EA1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  <w:p w:rsidR="009E0C9B" w:rsidRPr="00AD4E78" w:rsidRDefault="009E0C9B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1. Общая информация</w:t>
      </w:r>
    </w:p>
    <w:p w:rsidR="00031828" w:rsidRPr="00B61957" w:rsidRDefault="00134CA6" w:rsidP="00B6195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1.1. Орган-разработчик:</w:t>
      </w:r>
      <w:r w:rsidR="00B61957">
        <w:rPr>
          <w:rFonts w:ascii="Times New Roman" w:hAnsi="Times New Roman"/>
          <w:sz w:val="24"/>
          <w:szCs w:val="24"/>
        </w:rPr>
        <w:t xml:space="preserve"> </w:t>
      </w:r>
      <w:r w:rsidR="00BD29A1" w:rsidRPr="0006751E">
        <w:rPr>
          <w:rFonts w:ascii="Times New Roman" w:hAnsi="Times New Roman"/>
          <w:i/>
          <w:sz w:val="24"/>
          <w:szCs w:val="24"/>
        </w:rPr>
        <w:t xml:space="preserve">департамент </w:t>
      </w:r>
      <w:r w:rsidR="005B45C7" w:rsidRPr="0006751E">
        <w:rPr>
          <w:rFonts w:ascii="Times New Roman" w:hAnsi="Times New Roman"/>
          <w:i/>
          <w:sz w:val="24"/>
          <w:szCs w:val="24"/>
        </w:rPr>
        <w:t>жилищно-коммунального хозяйства</w:t>
      </w:r>
      <w:r w:rsidR="00BD29A1" w:rsidRPr="0006751E">
        <w:rPr>
          <w:rFonts w:ascii="Times New Roman" w:hAnsi="Times New Roman"/>
          <w:i/>
          <w:sz w:val="24"/>
          <w:szCs w:val="24"/>
        </w:rPr>
        <w:t xml:space="preserve"> Белгородской области.</w:t>
      </w:r>
    </w:p>
    <w:p w:rsidR="00143C15" w:rsidRPr="0006751E" w:rsidRDefault="00143C1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1.2. Вид и наименование проекта нормативного правового акта:</w:t>
      </w:r>
    </w:p>
    <w:p w:rsidR="00031828" w:rsidRPr="0006751E" w:rsidRDefault="00C40916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>п</w:t>
      </w:r>
      <w:r w:rsidR="00031828" w:rsidRPr="0006751E">
        <w:rPr>
          <w:rFonts w:ascii="Times New Roman" w:hAnsi="Times New Roman"/>
          <w:i/>
          <w:sz w:val="24"/>
          <w:szCs w:val="24"/>
        </w:rPr>
        <w:t xml:space="preserve">роект </w:t>
      </w:r>
      <w:r w:rsidR="000E3AF4" w:rsidRPr="0006751E">
        <w:rPr>
          <w:rFonts w:ascii="Times New Roman" w:hAnsi="Times New Roman"/>
          <w:i/>
          <w:sz w:val="24"/>
          <w:szCs w:val="24"/>
        </w:rPr>
        <w:t xml:space="preserve">закона Белгородской области </w:t>
      </w:r>
      <w:r w:rsidR="00003354" w:rsidRPr="0006751E">
        <w:rPr>
          <w:rFonts w:ascii="Times New Roman" w:hAnsi="Times New Roman"/>
          <w:i/>
          <w:sz w:val="24"/>
          <w:szCs w:val="24"/>
        </w:rPr>
        <w:t>«</w:t>
      </w:r>
      <w:r w:rsidR="00BA7C04" w:rsidRPr="0006751E">
        <w:rPr>
          <w:rFonts w:ascii="Times New Roman" w:hAnsi="Times New Roman"/>
          <w:i/>
          <w:sz w:val="24"/>
          <w:szCs w:val="24"/>
        </w:rPr>
        <w:t>Об обеспечении покоя граждан и тишины на территории Белгородской области</w:t>
      </w:r>
      <w:r w:rsidR="00003354" w:rsidRPr="0006751E">
        <w:rPr>
          <w:rFonts w:ascii="Times New Roman" w:hAnsi="Times New Roman"/>
          <w:i/>
          <w:sz w:val="24"/>
          <w:szCs w:val="24"/>
        </w:rPr>
        <w:t>»</w:t>
      </w:r>
      <w:r w:rsidR="00AA3415" w:rsidRPr="0006751E">
        <w:rPr>
          <w:rFonts w:ascii="Times New Roman" w:hAnsi="Times New Roman"/>
          <w:i/>
          <w:sz w:val="24"/>
          <w:szCs w:val="24"/>
        </w:rPr>
        <w:t>.</w:t>
      </w:r>
    </w:p>
    <w:p w:rsidR="00143C15" w:rsidRPr="00AD4E78" w:rsidRDefault="00143C1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1.3. Краткое описание проблемы, на решение которой направлен предлагаемый способ правового регулирования:</w:t>
      </w:r>
    </w:p>
    <w:p w:rsidR="00C04A0B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2F7537" w:rsidRPr="0006751E">
        <w:rPr>
          <w:rFonts w:ascii="Times New Roman" w:hAnsi="Times New Roman"/>
          <w:i/>
          <w:sz w:val="24"/>
          <w:szCs w:val="24"/>
        </w:rPr>
        <w:t>На территории Белгородской области не установлен запрет на проведение шумных строительно-ремонтных работ в многоквартирных домах в дневное время, воскресенье, нерабочие праздничные дни. Однако д</w:t>
      </w:r>
      <w:r w:rsidR="00C04A0B" w:rsidRPr="0006751E">
        <w:rPr>
          <w:rFonts w:ascii="Times New Roman" w:hAnsi="Times New Roman"/>
          <w:i/>
          <w:sz w:val="24"/>
          <w:szCs w:val="24"/>
        </w:rPr>
        <w:t xml:space="preserve">лительный громкий шум негативно воздействует на здоровье людей, создает значительную нагрузку на нервную систему </w:t>
      </w:r>
      <w:r w:rsidR="00C04A0B" w:rsidRPr="0006751E">
        <w:rPr>
          <w:rFonts w:ascii="Times New Roman" w:hAnsi="Times New Roman"/>
          <w:bCs/>
          <w:i/>
          <w:sz w:val="24"/>
          <w:szCs w:val="24"/>
        </w:rPr>
        <w:t>человека</w:t>
      </w:r>
      <w:r w:rsidR="00C04A0B" w:rsidRPr="0006751E">
        <w:rPr>
          <w:rFonts w:ascii="Times New Roman" w:hAnsi="Times New Roman"/>
          <w:i/>
          <w:sz w:val="24"/>
          <w:szCs w:val="24"/>
        </w:rPr>
        <w:t xml:space="preserve">, оказывает на него психологическое воздействие. Особенно страдают от этого люди, имеющие проблемы со здоровьем, пожилые граждане, дети. </w:t>
      </w:r>
    </w:p>
    <w:p w:rsidR="00C04A0B" w:rsidRDefault="00C04A0B" w:rsidP="00A12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4B3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1.4. Основание для разработки проекта нормативного правового акта:</w:t>
      </w:r>
    </w:p>
    <w:p w:rsidR="00B16A76" w:rsidRPr="0006751E" w:rsidRDefault="00516475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B16A76" w:rsidRPr="0006751E">
        <w:rPr>
          <w:rFonts w:ascii="Times New Roman" w:hAnsi="Times New Roman"/>
          <w:i/>
          <w:iCs/>
          <w:sz w:val="24"/>
          <w:szCs w:val="24"/>
        </w:rPr>
        <w:t>Конституция Российской Федерации</w:t>
      </w:r>
      <w:r w:rsidRPr="0006751E">
        <w:rPr>
          <w:rFonts w:ascii="Times New Roman" w:hAnsi="Times New Roman"/>
          <w:i/>
          <w:iCs/>
          <w:sz w:val="24"/>
          <w:szCs w:val="24"/>
        </w:rPr>
        <w:t>;</w:t>
      </w:r>
    </w:p>
    <w:p w:rsidR="00B16A76" w:rsidRPr="0006751E" w:rsidRDefault="00B16A76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>- Жилищный кодекс Российской Федерации от 29.12.2004 года № 188-ФЗ;</w:t>
      </w:r>
    </w:p>
    <w:p w:rsidR="00B16A76" w:rsidRPr="0006751E" w:rsidRDefault="00516475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 xml:space="preserve">- </w:t>
      </w:r>
      <w:r w:rsidR="00B16A76" w:rsidRPr="0006751E">
        <w:rPr>
          <w:rFonts w:ascii="Times New Roman" w:hAnsi="Times New Roman"/>
          <w:i/>
          <w:sz w:val="24"/>
          <w:szCs w:val="24"/>
        </w:rPr>
        <w:t>Федеральный закон от 30.03.1999 года № 52-ФЗ «О санитарно-эпидемиологическом благополучии населения»;</w:t>
      </w:r>
    </w:p>
    <w:p w:rsidR="003E0E3D" w:rsidRDefault="003E0E3D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>- постановление Правительства РФ от 21.01.2006 года № 25 «Об утверждении Правил пользования жилыми помещениями»;</w:t>
      </w:r>
    </w:p>
    <w:p w:rsidR="00B02477" w:rsidRPr="00B02477" w:rsidRDefault="00B02477" w:rsidP="00B02477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02477">
        <w:rPr>
          <w:rFonts w:ascii="Times New Roman" w:hAnsi="Times New Roman"/>
          <w:i/>
          <w:color w:val="000000"/>
          <w:sz w:val="24"/>
          <w:szCs w:val="24"/>
        </w:rPr>
        <w:t>- закон Белгородской области от 4 июля 2002 года № 35 «Об административных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02477">
        <w:rPr>
          <w:rFonts w:ascii="Times New Roman" w:hAnsi="Times New Roman"/>
          <w:i/>
          <w:color w:val="000000"/>
          <w:sz w:val="24"/>
          <w:szCs w:val="24"/>
        </w:rPr>
        <w:t>правонарушениях на территории Белгородской области».</w:t>
      </w:r>
    </w:p>
    <w:p w:rsidR="00B02477" w:rsidRPr="00B02477" w:rsidRDefault="00B0247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86035" w:rsidRDefault="00D86035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CA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1.5. Краткое описание целей предлагаемого правового регулирования:</w:t>
      </w:r>
    </w:p>
    <w:p w:rsidR="00673F25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Урегулирование правоотношений, связанных с обеспечением покоя граждан и тишины на территории Белгородской области.</w:t>
      </w:r>
    </w:p>
    <w:p w:rsidR="001C460C" w:rsidRDefault="001C460C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6E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1.6. Краткое описание предлагаемого способа правового регулирования:</w:t>
      </w:r>
    </w:p>
    <w:p w:rsidR="007F601A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2F7537" w:rsidRPr="0006751E">
        <w:rPr>
          <w:rFonts w:ascii="Times New Roman" w:hAnsi="Times New Roman"/>
          <w:i/>
          <w:sz w:val="24"/>
          <w:szCs w:val="24"/>
        </w:rPr>
        <w:t xml:space="preserve">Запрет на </w:t>
      </w:r>
      <w:r w:rsidR="007F601A" w:rsidRPr="0006751E">
        <w:rPr>
          <w:rFonts w:ascii="Times New Roman" w:hAnsi="Times New Roman"/>
          <w:i/>
          <w:sz w:val="24"/>
          <w:szCs w:val="24"/>
        </w:rPr>
        <w:t>производство ремонтных, строительных, разгрузочно-погрузочных работ, проведение переустройства и (или) перепланировки в помещениях в многоквартирных домах, повлекшее нарушение покоя граждан и тишины с 20 часов до 9 часов и с 12 часов до 14 часов, а также в воскресенье и нерабочие праздничные дни.</w:t>
      </w:r>
    </w:p>
    <w:p w:rsidR="001C460C" w:rsidRPr="005B3A8E" w:rsidRDefault="001C460C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7B95" w:rsidRPr="0006751E" w:rsidRDefault="00134CA6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1.7. Контактная информация исполнителя в органе-разработчике:</w:t>
      </w:r>
      <w:r w:rsidR="002D7B95" w:rsidRPr="0006751E">
        <w:rPr>
          <w:rFonts w:ascii="Times New Roman" w:hAnsi="Times New Roman"/>
          <w:i/>
          <w:sz w:val="24"/>
          <w:szCs w:val="24"/>
        </w:rPr>
        <w:t xml:space="preserve"> </w:t>
      </w:r>
      <w:r w:rsidR="005F3AD7" w:rsidRPr="0006751E">
        <w:rPr>
          <w:rFonts w:ascii="Times New Roman" w:hAnsi="Times New Roman"/>
          <w:i/>
          <w:sz w:val="24"/>
          <w:szCs w:val="24"/>
        </w:rPr>
        <w:t>Зимина Марина Геннадиевна</w:t>
      </w:r>
    </w:p>
    <w:p w:rsidR="002D7B95" w:rsidRPr="0006751E" w:rsidRDefault="00AE7601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 xml:space="preserve">консультант отдела </w:t>
      </w:r>
      <w:r w:rsidR="0039523B" w:rsidRPr="0006751E">
        <w:rPr>
          <w:rFonts w:ascii="Times New Roman" w:hAnsi="Times New Roman"/>
          <w:i/>
          <w:sz w:val="24"/>
          <w:szCs w:val="24"/>
        </w:rPr>
        <w:t xml:space="preserve">контрольно-организационной работы и проектного управления </w:t>
      </w:r>
      <w:proofErr w:type="spellStart"/>
      <w:proofErr w:type="gramStart"/>
      <w:r w:rsidR="0039523B" w:rsidRPr="0006751E">
        <w:rPr>
          <w:rFonts w:ascii="Times New Roman" w:hAnsi="Times New Roman"/>
          <w:i/>
          <w:sz w:val="24"/>
          <w:szCs w:val="24"/>
        </w:rPr>
        <w:t>управления</w:t>
      </w:r>
      <w:proofErr w:type="spellEnd"/>
      <w:proofErr w:type="gramEnd"/>
      <w:r w:rsidR="0039523B" w:rsidRPr="0006751E">
        <w:rPr>
          <w:rFonts w:ascii="Times New Roman" w:hAnsi="Times New Roman"/>
          <w:i/>
          <w:sz w:val="24"/>
          <w:szCs w:val="24"/>
        </w:rPr>
        <w:t xml:space="preserve"> проектно-аналитической и контрольно-организационной работы</w:t>
      </w:r>
      <w:r w:rsidRPr="0006751E">
        <w:rPr>
          <w:rFonts w:ascii="Times New Roman" w:hAnsi="Times New Roman"/>
          <w:i/>
          <w:sz w:val="24"/>
          <w:szCs w:val="24"/>
        </w:rPr>
        <w:t xml:space="preserve"> департамента </w:t>
      </w:r>
      <w:r w:rsidR="0039523B" w:rsidRPr="0006751E">
        <w:rPr>
          <w:rFonts w:ascii="Times New Roman" w:hAnsi="Times New Roman"/>
          <w:i/>
          <w:sz w:val="24"/>
          <w:szCs w:val="24"/>
        </w:rPr>
        <w:t>жилищно-коммунального хозяйства</w:t>
      </w:r>
      <w:r w:rsidR="006279CA" w:rsidRPr="0006751E">
        <w:rPr>
          <w:rFonts w:ascii="Times New Roman" w:hAnsi="Times New Roman"/>
          <w:i/>
          <w:sz w:val="24"/>
          <w:szCs w:val="24"/>
        </w:rPr>
        <w:t xml:space="preserve"> Белгородской области</w:t>
      </w:r>
      <w:r w:rsidR="002D7B95" w:rsidRPr="0006751E">
        <w:rPr>
          <w:rFonts w:ascii="Times New Roman" w:hAnsi="Times New Roman"/>
          <w:i/>
          <w:sz w:val="24"/>
          <w:szCs w:val="24"/>
        </w:rPr>
        <w:t xml:space="preserve"> </w:t>
      </w:r>
    </w:p>
    <w:p w:rsidR="002D7B95" w:rsidRPr="0006751E" w:rsidRDefault="00C4091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>т</w:t>
      </w:r>
      <w:r w:rsidR="002D7B95" w:rsidRPr="0006751E">
        <w:rPr>
          <w:rFonts w:ascii="Times New Roman" w:hAnsi="Times New Roman"/>
          <w:i/>
          <w:sz w:val="24"/>
          <w:szCs w:val="24"/>
        </w:rPr>
        <w:t xml:space="preserve">ел.: </w:t>
      </w:r>
      <w:r w:rsidR="005309AC" w:rsidRPr="0006751E">
        <w:rPr>
          <w:rFonts w:ascii="Times New Roman" w:hAnsi="Times New Roman"/>
          <w:i/>
          <w:sz w:val="24"/>
          <w:szCs w:val="24"/>
        </w:rPr>
        <w:t xml:space="preserve">(4722) </w:t>
      </w:r>
      <w:r w:rsidR="0039523B" w:rsidRPr="0006751E">
        <w:rPr>
          <w:rFonts w:ascii="Times New Roman" w:hAnsi="Times New Roman"/>
          <w:i/>
          <w:sz w:val="24"/>
          <w:szCs w:val="24"/>
        </w:rPr>
        <w:t>26</w:t>
      </w:r>
      <w:r w:rsidR="00AE7601" w:rsidRPr="0006751E">
        <w:rPr>
          <w:rFonts w:ascii="Times New Roman" w:hAnsi="Times New Roman"/>
          <w:i/>
          <w:sz w:val="24"/>
          <w:szCs w:val="24"/>
        </w:rPr>
        <w:t>-</w:t>
      </w:r>
      <w:r w:rsidR="0039523B" w:rsidRPr="0006751E">
        <w:rPr>
          <w:rFonts w:ascii="Times New Roman" w:hAnsi="Times New Roman"/>
          <w:i/>
          <w:sz w:val="24"/>
          <w:szCs w:val="24"/>
        </w:rPr>
        <w:t>49</w:t>
      </w:r>
      <w:r w:rsidR="00AE7601" w:rsidRPr="0006751E">
        <w:rPr>
          <w:rFonts w:ascii="Times New Roman" w:hAnsi="Times New Roman"/>
          <w:i/>
          <w:sz w:val="24"/>
          <w:szCs w:val="24"/>
        </w:rPr>
        <w:t>-06</w:t>
      </w:r>
      <w:r w:rsidR="00B61957">
        <w:rPr>
          <w:rFonts w:ascii="Times New Roman" w:hAnsi="Times New Roman"/>
          <w:i/>
          <w:sz w:val="24"/>
          <w:szCs w:val="24"/>
        </w:rPr>
        <w:t xml:space="preserve"> </w:t>
      </w:r>
      <w:r w:rsidRPr="0006751E">
        <w:rPr>
          <w:rFonts w:ascii="Times New Roman" w:hAnsi="Times New Roman"/>
          <w:i/>
          <w:sz w:val="24"/>
          <w:szCs w:val="24"/>
        </w:rPr>
        <w:t>а</w:t>
      </w:r>
      <w:r w:rsidR="002D7B95" w:rsidRPr="0006751E">
        <w:rPr>
          <w:rFonts w:ascii="Times New Roman" w:hAnsi="Times New Roman"/>
          <w:i/>
          <w:sz w:val="24"/>
          <w:szCs w:val="24"/>
        </w:rPr>
        <w:t xml:space="preserve">дрес электронной почты: </w:t>
      </w:r>
      <w:hyperlink r:id="rId8" w:history="1">
        <w:r w:rsidR="0039523B" w:rsidRPr="0006751E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okor</w:t>
        </w:r>
        <w:r w:rsidR="0039523B" w:rsidRPr="0006751E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31@</w:t>
        </w:r>
        <w:r w:rsidR="0039523B" w:rsidRPr="0006751E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39523B" w:rsidRPr="0006751E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r w:rsidR="0039523B" w:rsidRPr="0006751E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D7B95" w:rsidRPr="00AD4E78" w:rsidRDefault="002D7B95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</w:t>
      </w:r>
      <w:r w:rsidR="00EA3C98" w:rsidRPr="00AD4E78">
        <w:rPr>
          <w:rFonts w:ascii="Times New Roman" w:hAnsi="Times New Roman"/>
          <w:b/>
          <w:sz w:val="24"/>
          <w:szCs w:val="24"/>
        </w:rPr>
        <w:t xml:space="preserve"> нормативного правового</w:t>
      </w:r>
      <w:r w:rsidRPr="00AD4E78">
        <w:rPr>
          <w:rFonts w:ascii="Times New Roman" w:hAnsi="Times New Roman"/>
          <w:b/>
          <w:sz w:val="24"/>
          <w:szCs w:val="24"/>
        </w:rPr>
        <w:t xml:space="preserve">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940"/>
      </w:tblGrid>
      <w:tr w:rsidR="00134CA6" w:rsidRPr="00AD4E78" w:rsidTr="0033306F">
        <w:tc>
          <w:tcPr>
            <w:tcW w:w="6374" w:type="dxa"/>
            <w:shd w:val="clear" w:color="auto" w:fill="auto"/>
          </w:tcPr>
          <w:p w:rsidR="00134CA6" w:rsidRPr="009764A5" w:rsidRDefault="00134CA6" w:rsidP="00CD2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2.1. Степень регулирующего воздействия проекта</w:t>
            </w:r>
          </w:p>
        </w:tc>
        <w:tc>
          <w:tcPr>
            <w:tcW w:w="3940" w:type="dxa"/>
            <w:shd w:val="clear" w:color="auto" w:fill="auto"/>
          </w:tcPr>
          <w:p w:rsidR="00134CA6" w:rsidRPr="009764A5" w:rsidRDefault="009E0C9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34CA6" w:rsidRPr="00AD4E78" w:rsidTr="0033306F">
        <w:tc>
          <w:tcPr>
            <w:tcW w:w="10314" w:type="dxa"/>
            <w:gridSpan w:val="2"/>
            <w:shd w:val="clear" w:color="auto" w:fill="auto"/>
          </w:tcPr>
          <w:p w:rsidR="002D7B95" w:rsidRPr="009764A5" w:rsidRDefault="00134CA6" w:rsidP="00CD2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 xml:space="preserve">2.2. Обоснование отнесения проекта нормативного правового акта к определенной степени </w:t>
            </w:r>
            <w:r w:rsidRPr="009764A5"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регулирующего воздействия</w:t>
            </w:r>
            <w:r w:rsidR="00607E10" w:rsidRPr="009764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4CA6" w:rsidRPr="009764A5" w:rsidRDefault="00586A5F" w:rsidP="00776CB2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607E10"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роект </w:t>
            </w:r>
            <w:r w:rsidR="005309AC"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закона </w:t>
            </w:r>
            <w:r w:rsidR="00607E10" w:rsidRPr="009764A5">
              <w:rPr>
                <w:rFonts w:ascii="Times New Roman" w:hAnsi="Times New Roman"/>
                <w:i/>
                <w:sz w:val="24"/>
                <w:szCs w:val="24"/>
              </w:rPr>
              <w:t>содержит положени</w:t>
            </w:r>
            <w:r w:rsidR="00181B95" w:rsidRPr="009764A5">
              <w:rPr>
                <w:rFonts w:ascii="Times New Roman" w:hAnsi="Times New Roman"/>
                <w:i/>
                <w:sz w:val="24"/>
                <w:szCs w:val="24"/>
              </w:rPr>
              <w:t>я, изменяющие ранее предусмотренные нормативными правовыми актами Белгородской области обязанности для субъектов предпринимательской и инвестиционной деятельности</w:t>
            </w:r>
            <w:r w:rsidR="00DA1CE4"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Устанавливает иные периоды тишины </w:t>
            </w:r>
            <w:r w:rsidR="00776CB2" w:rsidRPr="009764A5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 проведени</w:t>
            </w:r>
            <w:r w:rsidR="00776CB2" w:rsidRPr="009764A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 ремонтных работ в многоквартирных домах.</w:t>
            </w:r>
          </w:p>
        </w:tc>
      </w:tr>
    </w:tbl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070F27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CD3287" w:rsidRPr="0006751E">
        <w:rPr>
          <w:rFonts w:ascii="Times New Roman" w:hAnsi="Times New Roman"/>
          <w:i/>
          <w:sz w:val="24"/>
          <w:szCs w:val="24"/>
        </w:rPr>
        <w:t>Д</w:t>
      </w:r>
      <w:r w:rsidR="00070F27" w:rsidRPr="0006751E">
        <w:rPr>
          <w:rFonts w:ascii="Times New Roman" w:hAnsi="Times New Roman"/>
          <w:i/>
          <w:sz w:val="24"/>
          <w:szCs w:val="24"/>
        </w:rPr>
        <w:t>лительный громкий шум негативно воздействует на здоровье людей, создает значительную нагрузку на нервную систему </w:t>
      </w:r>
      <w:r w:rsidR="00CD3287" w:rsidRPr="0006751E">
        <w:rPr>
          <w:rFonts w:ascii="Times New Roman" w:hAnsi="Times New Roman"/>
          <w:i/>
          <w:sz w:val="24"/>
          <w:szCs w:val="24"/>
        </w:rPr>
        <w:t xml:space="preserve"> </w:t>
      </w:r>
      <w:r w:rsidR="00070F27" w:rsidRPr="0006751E">
        <w:rPr>
          <w:rFonts w:ascii="Times New Roman" w:hAnsi="Times New Roman"/>
          <w:bCs/>
          <w:i/>
          <w:sz w:val="24"/>
          <w:szCs w:val="24"/>
        </w:rPr>
        <w:t>человека</w:t>
      </w:r>
      <w:r w:rsidR="00070F27" w:rsidRPr="0006751E">
        <w:rPr>
          <w:rFonts w:ascii="Times New Roman" w:hAnsi="Times New Roman"/>
          <w:i/>
          <w:sz w:val="24"/>
          <w:szCs w:val="24"/>
        </w:rPr>
        <w:t>, оказыва</w:t>
      </w:r>
      <w:r w:rsidR="00CD3287" w:rsidRPr="0006751E">
        <w:rPr>
          <w:rFonts w:ascii="Times New Roman" w:hAnsi="Times New Roman"/>
          <w:i/>
          <w:sz w:val="24"/>
          <w:szCs w:val="24"/>
        </w:rPr>
        <w:t>ет</w:t>
      </w:r>
      <w:r w:rsidR="00070F27" w:rsidRPr="0006751E">
        <w:rPr>
          <w:rFonts w:ascii="Times New Roman" w:hAnsi="Times New Roman"/>
          <w:i/>
          <w:sz w:val="24"/>
          <w:szCs w:val="24"/>
        </w:rPr>
        <w:t xml:space="preserve"> на него психологическое воздействие. О</w:t>
      </w:r>
      <w:r w:rsidR="003326C3" w:rsidRPr="0006751E">
        <w:rPr>
          <w:rFonts w:ascii="Times New Roman" w:hAnsi="Times New Roman"/>
          <w:i/>
          <w:sz w:val="24"/>
          <w:szCs w:val="24"/>
        </w:rPr>
        <w:t xml:space="preserve">собенно страдают от этого люди, имеющие проблемы со здоровьем, пожилые граждане, дети. </w:t>
      </w:r>
      <w:r w:rsidR="00CD3287" w:rsidRPr="0006751E">
        <w:rPr>
          <w:rFonts w:ascii="Times New Roman" w:hAnsi="Times New Roman"/>
          <w:i/>
          <w:sz w:val="24"/>
          <w:szCs w:val="24"/>
        </w:rPr>
        <w:t>При этом особо остро стоит вопрос с соблюдением тишины при проведении ремонтных работ в многоквартирных домах</w:t>
      </w:r>
      <w:r w:rsidR="00900F3A">
        <w:rPr>
          <w:rFonts w:ascii="Times New Roman" w:hAnsi="Times New Roman"/>
          <w:i/>
          <w:sz w:val="24"/>
          <w:szCs w:val="24"/>
        </w:rPr>
        <w:t xml:space="preserve"> не только в ночное время, но и в дневное время, воскресенье и праздничные нерабочие дни</w:t>
      </w:r>
      <w:r w:rsidR="00CD3287" w:rsidRPr="0006751E">
        <w:rPr>
          <w:rFonts w:ascii="Times New Roman" w:hAnsi="Times New Roman"/>
          <w:i/>
          <w:sz w:val="24"/>
          <w:szCs w:val="24"/>
        </w:rPr>
        <w:t xml:space="preserve">. </w:t>
      </w:r>
      <w:r w:rsidR="003326C3" w:rsidRPr="0006751E">
        <w:rPr>
          <w:rFonts w:ascii="Times New Roman" w:hAnsi="Times New Roman"/>
          <w:i/>
          <w:sz w:val="24"/>
          <w:szCs w:val="24"/>
        </w:rPr>
        <w:t>Урегулирование данных правоотношений на законодательном уровне позволит обеспечить соблюдение прав граждан.</w:t>
      </w:r>
    </w:p>
    <w:p w:rsidR="006747F8" w:rsidRPr="00AD4E78" w:rsidRDefault="006747F8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06751E" w:rsidRDefault="00134CA6" w:rsidP="003326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3.2. Негативные эффекты, возникающие в связи с наличием проблемы:</w:t>
      </w:r>
    </w:p>
    <w:p w:rsidR="00CC7531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CD3287" w:rsidRPr="0006751E">
        <w:rPr>
          <w:rFonts w:ascii="Times New Roman" w:hAnsi="Times New Roman"/>
          <w:i/>
          <w:sz w:val="24"/>
          <w:szCs w:val="24"/>
        </w:rPr>
        <w:t>О</w:t>
      </w:r>
      <w:r w:rsidR="00843E83" w:rsidRPr="0006751E">
        <w:rPr>
          <w:rFonts w:ascii="Times New Roman" w:hAnsi="Times New Roman"/>
          <w:i/>
          <w:sz w:val="24"/>
          <w:szCs w:val="24"/>
        </w:rPr>
        <w:t xml:space="preserve">тсутствие надлежащего правового регулирования </w:t>
      </w:r>
      <w:r w:rsidR="00CD3287" w:rsidRPr="0006751E">
        <w:rPr>
          <w:rFonts w:ascii="Times New Roman" w:hAnsi="Times New Roman"/>
          <w:i/>
          <w:sz w:val="24"/>
          <w:szCs w:val="24"/>
        </w:rPr>
        <w:t xml:space="preserve">обеспечения покоя граждан и тишины </w:t>
      </w:r>
      <w:r w:rsidR="002F7537" w:rsidRPr="0006751E">
        <w:rPr>
          <w:rFonts w:ascii="Times New Roman" w:hAnsi="Times New Roman"/>
          <w:i/>
          <w:sz w:val="24"/>
          <w:szCs w:val="24"/>
        </w:rPr>
        <w:t xml:space="preserve">в дневное время, воскресенье и нерабочие праздничные дни </w:t>
      </w:r>
      <w:r w:rsidR="00776CB2" w:rsidRPr="0006751E">
        <w:rPr>
          <w:rFonts w:ascii="Times New Roman" w:hAnsi="Times New Roman"/>
          <w:i/>
          <w:sz w:val="24"/>
          <w:szCs w:val="24"/>
        </w:rPr>
        <w:t xml:space="preserve">сохранит рост обращений граждан, проживающих в многоквартирных домах, на шум при проведении строительно-ремонтных работ </w:t>
      </w:r>
      <w:r w:rsidR="002F7537" w:rsidRPr="0006751E">
        <w:rPr>
          <w:rFonts w:ascii="Times New Roman" w:hAnsi="Times New Roman"/>
          <w:i/>
          <w:sz w:val="24"/>
          <w:szCs w:val="24"/>
        </w:rPr>
        <w:t>в указанные периоды времени.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06751E" w:rsidRDefault="00134CA6" w:rsidP="003326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7532F7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7532F7" w:rsidRPr="0006751E">
        <w:rPr>
          <w:rFonts w:ascii="Times New Roman" w:hAnsi="Times New Roman"/>
          <w:i/>
          <w:sz w:val="24"/>
          <w:szCs w:val="24"/>
        </w:rPr>
        <w:t xml:space="preserve">Информация о выявлении проблемы получена </w:t>
      </w:r>
      <w:r w:rsidR="00340991" w:rsidRPr="0006751E">
        <w:rPr>
          <w:rFonts w:ascii="Times New Roman" w:hAnsi="Times New Roman"/>
          <w:i/>
          <w:sz w:val="24"/>
          <w:szCs w:val="24"/>
        </w:rPr>
        <w:t>на основании</w:t>
      </w:r>
      <w:r w:rsidR="002F7537" w:rsidRPr="0006751E">
        <w:rPr>
          <w:rFonts w:ascii="Times New Roman" w:hAnsi="Times New Roman"/>
          <w:i/>
          <w:sz w:val="24"/>
          <w:szCs w:val="24"/>
        </w:rPr>
        <w:t xml:space="preserve"> обращени</w:t>
      </w:r>
      <w:r w:rsidR="00340991" w:rsidRPr="0006751E">
        <w:rPr>
          <w:rFonts w:ascii="Times New Roman" w:hAnsi="Times New Roman"/>
          <w:i/>
          <w:sz w:val="24"/>
          <w:szCs w:val="24"/>
        </w:rPr>
        <w:t>й</w:t>
      </w:r>
      <w:r w:rsidR="002F7537" w:rsidRPr="0006751E">
        <w:rPr>
          <w:rFonts w:ascii="Times New Roman" w:hAnsi="Times New Roman"/>
          <w:i/>
          <w:sz w:val="24"/>
          <w:szCs w:val="24"/>
        </w:rPr>
        <w:t xml:space="preserve"> граждан.</w:t>
      </w:r>
      <w:r w:rsidR="00340991" w:rsidRPr="0006751E">
        <w:rPr>
          <w:rFonts w:ascii="Times New Roman" w:hAnsi="Times New Roman"/>
          <w:i/>
          <w:sz w:val="24"/>
          <w:szCs w:val="24"/>
        </w:rPr>
        <w:t xml:space="preserve"> Ранее меры, направленные на решение данной проблемы, не принимались.</w:t>
      </w:r>
    </w:p>
    <w:p w:rsidR="00EF7E08" w:rsidRPr="00AD4E78" w:rsidRDefault="00EF7E08" w:rsidP="00EF7E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531" w:rsidRPr="0006751E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CC7531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375F17" w:rsidRPr="0006751E">
        <w:rPr>
          <w:rFonts w:ascii="Times New Roman" w:hAnsi="Times New Roman"/>
          <w:i/>
          <w:sz w:val="24"/>
          <w:szCs w:val="24"/>
        </w:rPr>
        <w:t>Отсутствует.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06751E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3.5. Источники данных:</w:t>
      </w:r>
    </w:p>
    <w:p w:rsidR="00CC7531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D86035">
        <w:rPr>
          <w:rFonts w:ascii="Times New Roman" w:hAnsi="Times New Roman"/>
          <w:i/>
          <w:sz w:val="24"/>
          <w:szCs w:val="24"/>
        </w:rPr>
        <w:t>Отсутствуют.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06751E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3.6. Иная информация о проблеме:</w:t>
      </w:r>
    </w:p>
    <w:p w:rsidR="00CD2364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F04862" w:rsidRPr="0006751E">
        <w:rPr>
          <w:rFonts w:ascii="Times New Roman" w:hAnsi="Times New Roman"/>
          <w:i/>
          <w:sz w:val="24"/>
          <w:szCs w:val="24"/>
        </w:rPr>
        <w:t>Отсутствует.</w:t>
      </w:r>
    </w:p>
    <w:p w:rsidR="00EF7E08" w:rsidRDefault="00EF7E08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2364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CD2364" w:rsidRPr="0006751E" w:rsidRDefault="00134CA6" w:rsidP="000675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 xml:space="preserve">4.1. Опыт решения </w:t>
      </w:r>
      <w:proofErr w:type="gramStart"/>
      <w:r w:rsidRPr="0006751E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06751E">
        <w:rPr>
          <w:rFonts w:ascii="Times New Roman" w:hAnsi="Times New Roman"/>
          <w:sz w:val="24"/>
          <w:szCs w:val="24"/>
        </w:rPr>
        <w:t xml:space="preserve"> в других субъектах Российской Федерации, иностранных государствах:</w:t>
      </w:r>
    </w:p>
    <w:p w:rsidR="00887B40" w:rsidRPr="0006751E" w:rsidRDefault="00CC7531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 xml:space="preserve">- </w:t>
      </w:r>
      <w:r w:rsidR="000D1EEC" w:rsidRPr="0006751E">
        <w:rPr>
          <w:rFonts w:ascii="Times New Roman" w:hAnsi="Times New Roman"/>
          <w:i/>
          <w:sz w:val="24"/>
          <w:szCs w:val="24"/>
        </w:rPr>
        <w:t>з</w:t>
      </w:r>
      <w:r w:rsidR="00887B40" w:rsidRPr="0006751E">
        <w:rPr>
          <w:rFonts w:ascii="Times New Roman" w:hAnsi="Times New Roman"/>
          <w:i/>
          <w:sz w:val="24"/>
          <w:szCs w:val="24"/>
        </w:rPr>
        <w:t xml:space="preserve">акон </w:t>
      </w:r>
      <w:proofErr w:type="gramStart"/>
      <w:r w:rsidR="00887B40" w:rsidRPr="0006751E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887B40" w:rsidRPr="0006751E">
        <w:rPr>
          <w:rFonts w:ascii="Times New Roman" w:hAnsi="Times New Roman"/>
          <w:i/>
          <w:sz w:val="24"/>
          <w:szCs w:val="24"/>
        </w:rPr>
        <w:t>. Москвы от 12.07.2002 года № 42»О соблюдении покоя граждан и тишины в городе Москве»;</w:t>
      </w:r>
    </w:p>
    <w:p w:rsidR="000D1EEC" w:rsidRPr="0006751E" w:rsidRDefault="000D1EEC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>- закон Московской области от 07.03.2014 года № 16/2014-ОЗ «Об обеспечении тишины и покоя граждан на территории Московской области»</w:t>
      </w:r>
    </w:p>
    <w:p w:rsidR="00C04563" w:rsidRDefault="00C04563" w:rsidP="000D1EEC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364" w:rsidRPr="0006751E" w:rsidRDefault="00134CA6" w:rsidP="00CA41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4.2. Источники данных:</w:t>
      </w:r>
    </w:p>
    <w:p w:rsidR="008457B1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F04862" w:rsidRPr="0006751E">
        <w:rPr>
          <w:rFonts w:ascii="Times New Roman" w:hAnsi="Times New Roman"/>
          <w:i/>
          <w:sz w:val="24"/>
          <w:szCs w:val="24"/>
        </w:rPr>
        <w:t>Информация, размещенная на официальных Интернет-сайтах органов государственной власти субъектов Российской Федерации</w:t>
      </w:r>
      <w:r w:rsidR="00AE7601" w:rsidRPr="0006751E">
        <w:rPr>
          <w:rFonts w:ascii="Times New Roman" w:hAnsi="Times New Roman"/>
          <w:i/>
          <w:sz w:val="24"/>
          <w:szCs w:val="24"/>
        </w:rPr>
        <w:t>, справочно-правовые системы</w:t>
      </w:r>
      <w:r w:rsidR="00F04862" w:rsidRPr="0006751E">
        <w:rPr>
          <w:rFonts w:ascii="Times New Roman" w:hAnsi="Times New Roman"/>
          <w:i/>
          <w:sz w:val="24"/>
          <w:szCs w:val="24"/>
        </w:rPr>
        <w:t>.</w:t>
      </w:r>
    </w:p>
    <w:p w:rsidR="00C04563" w:rsidRPr="00CD2364" w:rsidRDefault="00C04563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34CA6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 xml:space="preserve">5. Цели предлагаемого правового регулирования и их соответствие принципам правового </w:t>
      </w:r>
      <w:r w:rsidRPr="00AD4E78">
        <w:rPr>
          <w:rFonts w:ascii="Times New Roman" w:hAnsi="Times New Roman"/>
          <w:b/>
          <w:bCs/>
          <w:sz w:val="24"/>
          <w:szCs w:val="24"/>
        </w:rPr>
        <w:lastRenderedPageBreak/>
        <w:t>регулирования, программным документам Российской Федерации и Белгородской области</w:t>
      </w:r>
    </w:p>
    <w:p w:rsidR="00D86035" w:rsidRPr="00AD4E78" w:rsidRDefault="00D86035" w:rsidP="00B16A7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325" w:rsidRPr="00AD4E78" w:rsidRDefault="00F25325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012263">
        <w:tc>
          <w:tcPr>
            <w:tcW w:w="5240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D4E78" w:rsidTr="00DF266F">
        <w:trPr>
          <w:trHeight w:val="1417"/>
        </w:trPr>
        <w:tc>
          <w:tcPr>
            <w:tcW w:w="5240" w:type="dxa"/>
          </w:tcPr>
          <w:p w:rsidR="00B61957" w:rsidRPr="0006751E" w:rsidRDefault="00B61957" w:rsidP="00B619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Урегулирование правоотношений, связанных с обеспечением покоя граждан и тишины на территории Белгородской области.</w:t>
            </w:r>
          </w:p>
          <w:p w:rsidR="00134CA6" w:rsidRPr="009764A5" w:rsidRDefault="00134CA6" w:rsidP="00D66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727AEB" w:rsidRPr="009764A5" w:rsidRDefault="00727AE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4CA6" w:rsidRPr="009764A5" w:rsidRDefault="00727AE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Постоянно</w:t>
            </w:r>
          </w:p>
        </w:tc>
      </w:tr>
    </w:tbl>
    <w:p w:rsidR="009068E6" w:rsidRDefault="009068E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06751E" w:rsidRDefault="00134CA6" w:rsidP="005164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2E78C9" w:rsidRPr="0006751E" w:rsidRDefault="002E78C9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>- Конституция Российской Федерации;</w:t>
      </w:r>
    </w:p>
    <w:p w:rsidR="002E78C9" w:rsidRPr="0006751E" w:rsidRDefault="002E78C9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>- Жилищный кодекс Российской Федерации от 29.12.2004 года № 188-ФЗ;</w:t>
      </w:r>
    </w:p>
    <w:p w:rsidR="002E78C9" w:rsidRPr="0006751E" w:rsidRDefault="002E78C9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>- Федеральный закон от 30.03.1999 года № 52-ФЗ «О санитарно-эпидемиологическом благополучии населения»;</w:t>
      </w:r>
    </w:p>
    <w:p w:rsidR="002E78C9" w:rsidRDefault="002E78C9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751E">
        <w:rPr>
          <w:rFonts w:ascii="Times New Roman" w:hAnsi="Times New Roman"/>
          <w:i/>
          <w:iCs/>
          <w:sz w:val="24"/>
          <w:szCs w:val="24"/>
        </w:rPr>
        <w:t>- постановление Правительства РФ от 21.01.2006 года № 25 «Об утверждении Правил пользования жилыми помещениями»;</w:t>
      </w:r>
    </w:p>
    <w:p w:rsidR="004A2930" w:rsidRPr="004A2930" w:rsidRDefault="004A2930" w:rsidP="004A293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A2930">
        <w:rPr>
          <w:rFonts w:ascii="Times New Roman" w:hAnsi="Times New Roman"/>
          <w:i/>
          <w:color w:val="000000"/>
          <w:sz w:val="24"/>
          <w:szCs w:val="24"/>
        </w:rPr>
        <w:t>- закон Белгородской области от 4 июля 2002 года № 35 «Об административных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A2930">
        <w:rPr>
          <w:rFonts w:ascii="Times New Roman" w:hAnsi="Times New Roman"/>
          <w:i/>
          <w:color w:val="000000"/>
          <w:sz w:val="24"/>
          <w:szCs w:val="24"/>
        </w:rPr>
        <w:t>правонарушениях на территории Белгородской области».</w:t>
      </w:r>
    </w:p>
    <w:p w:rsidR="004A2930" w:rsidRPr="004A2930" w:rsidRDefault="004A2930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6475" w:rsidRDefault="00516475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40DC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>5.4.</w:t>
      </w:r>
      <w:r w:rsidRPr="0006751E">
        <w:rPr>
          <w:rFonts w:ascii="Times New Roman" w:hAnsi="Times New Roman"/>
          <w:sz w:val="24"/>
          <w:szCs w:val="24"/>
          <w:lang w:val="en-US"/>
        </w:rPr>
        <w:t> </w:t>
      </w:r>
      <w:r w:rsidRPr="0006751E">
        <w:rPr>
          <w:rFonts w:ascii="Times New Roman" w:hAnsi="Times New Roman"/>
          <w:sz w:val="24"/>
          <w:szCs w:val="24"/>
        </w:rPr>
        <w:t>Иная информация о целях предлагаемого правового регулирования:</w:t>
      </w:r>
      <w:r w:rsidR="002F0F0F" w:rsidRPr="0006751E">
        <w:rPr>
          <w:rFonts w:ascii="Times New Roman" w:hAnsi="Times New Roman"/>
          <w:sz w:val="24"/>
          <w:szCs w:val="24"/>
        </w:rPr>
        <w:t xml:space="preserve"> </w:t>
      </w:r>
    </w:p>
    <w:p w:rsidR="00001C5A" w:rsidRPr="0006751E" w:rsidRDefault="00001C5A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6751E">
        <w:rPr>
          <w:rFonts w:ascii="Times New Roman" w:hAnsi="Times New Roman"/>
          <w:i/>
          <w:sz w:val="24"/>
          <w:szCs w:val="24"/>
        </w:rPr>
        <w:t>Отсутствует.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FB1BBC" w:rsidRPr="00AD4E78" w:rsidRDefault="00FB1BBC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06751E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 xml:space="preserve">6.1. Описание предлагаемого способа решения проблемы и </w:t>
      </w:r>
      <w:proofErr w:type="gramStart"/>
      <w:r w:rsidRPr="0006751E">
        <w:rPr>
          <w:rFonts w:ascii="Times New Roman" w:hAnsi="Times New Roman"/>
          <w:sz w:val="24"/>
          <w:szCs w:val="24"/>
        </w:rPr>
        <w:t>преодоления</w:t>
      </w:r>
      <w:proofErr w:type="gramEnd"/>
      <w:r w:rsidRPr="0006751E">
        <w:rPr>
          <w:rFonts w:ascii="Times New Roman" w:hAnsi="Times New Roman"/>
          <w:sz w:val="24"/>
          <w:szCs w:val="24"/>
        </w:rPr>
        <w:t xml:space="preserve"> связанных с ней негативных эффектов:</w:t>
      </w:r>
    </w:p>
    <w:p w:rsidR="00516475" w:rsidRPr="0006751E" w:rsidRDefault="00B61957" w:rsidP="00B619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proofErr w:type="gramStart"/>
      <w:r w:rsidR="00925236" w:rsidRPr="0006751E">
        <w:rPr>
          <w:rFonts w:ascii="Times New Roman" w:hAnsi="Times New Roman"/>
          <w:i/>
          <w:sz w:val="24"/>
          <w:szCs w:val="24"/>
        </w:rPr>
        <w:t xml:space="preserve">Законопроектом предлагается установить запрет 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на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 воскресенье и нерабочие праздничные дни, </w:t>
      </w:r>
      <w:r w:rsidR="009D719A" w:rsidRPr="0006751E">
        <w:rPr>
          <w:rFonts w:ascii="Times New Roman" w:hAnsi="Times New Roman"/>
          <w:i/>
          <w:sz w:val="24"/>
          <w:szCs w:val="24"/>
        </w:rPr>
        <w:t>в целях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 исключен</w:t>
      </w:r>
      <w:r w:rsidR="009D719A" w:rsidRPr="0006751E">
        <w:rPr>
          <w:rFonts w:ascii="Times New Roman" w:hAnsi="Times New Roman"/>
          <w:i/>
          <w:sz w:val="24"/>
          <w:szCs w:val="24"/>
        </w:rPr>
        <w:t>ия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 все</w:t>
      </w:r>
      <w:r w:rsidR="009D719A" w:rsidRPr="0006751E">
        <w:rPr>
          <w:rFonts w:ascii="Times New Roman" w:hAnsi="Times New Roman"/>
          <w:i/>
          <w:sz w:val="24"/>
          <w:szCs w:val="24"/>
        </w:rPr>
        <w:t>х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 негативны</w:t>
      </w:r>
      <w:r w:rsidR="009D719A" w:rsidRPr="0006751E">
        <w:rPr>
          <w:rFonts w:ascii="Times New Roman" w:hAnsi="Times New Roman"/>
          <w:i/>
          <w:sz w:val="24"/>
          <w:szCs w:val="24"/>
        </w:rPr>
        <w:t>х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 процесс</w:t>
      </w:r>
      <w:r w:rsidR="009D719A" w:rsidRPr="0006751E">
        <w:rPr>
          <w:rFonts w:ascii="Times New Roman" w:hAnsi="Times New Roman"/>
          <w:i/>
          <w:sz w:val="24"/>
          <w:szCs w:val="24"/>
        </w:rPr>
        <w:t>ов</w:t>
      </w:r>
      <w:r w:rsidR="00516475" w:rsidRPr="0006751E">
        <w:rPr>
          <w:rFonts w:ascii="Times New Roman" w:hAnsi="Times New Roman"/>
          <w:i/>
          <w:sz w:val="24"/>
          <w:szCs w:val="24"/>
        </w:rPr>
        <w:t>, связанны</w:t>
      </w:r>
      <w:r w:rsidR="009D719A" w:rsidRPr="0006751E">
        <w:rPr>
          <w:rFonts w:ascii="Times New Roman" w:hAnsi="Times New Roman"/>
          <w:i/>
          <w:sz w:val="24"/>
          <w:szCs w:val="24"/>
        </w:rPr>
        <w:t>х</w:t>
      </w:r>
      <w:r w:rsidR="00516475" w:rsidRPr="0006751E">
        <w:rPr>
          <w:rFonts w:ascii="Times New Roman" w:hAnsi="Times New Roman"/>
          <w:i/>
          <w:sz w:val="24"/>
          <w:szCs w:val="24"/>
        </w:rPr>
        <w:t xml:space="preserve"> с отсутствием надлежащего правового регулирования «режима тишины» при</w:t>
      </w:r>
      <w:proofErr w:type="gramEnd"/>
      <w:r w:rsidR="00516475" w:rsidRPr="0006751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16475" w:rsidRPr="0006751E">
        <w:rPr>
          <w:rFonts w:ascii="Times New Roman" w:hAnsi="Times New Roman"/>
          <w:i/>
          <w:sz w:val="24"/>
          <w:szCs w:val="24"/>
        </w:rPr>
        <w:t>производстве</w:t>
      </w:r>
      <w:proofErr w:type="gramEnd"/>
      <w:r w:rsidR="00516475" w:rsidRPr="0006751E">
        <w:rPr>
          <w:rFonts w:ascii="Times New Roman" w:hAnsi="Times New Roman"/>
          <w:i/>
          <w:sz w:val="24"/>
          <w:szCs w:val="24"/>
        </w:rPr>
        <w:t xml:space="preserve"> ремонтных работ в многоквартирных домах</w:t>
      </w:r>
      <w:r w:rsidR="00D54606" w:rsidRPr="0006751E">
        <w:rPr>
          <w:rFonts w:ascii="Times New Roman" w:hAnsi="Times New Roman"/>
          <w:i/>
          <w:sz w:val="24"/>
          <w:szCs w:val="24"/>
        </w:rPr>
        <w:t>.</w:t>
      </w:r>
    </w:p>
    <w:p w:rsidR="00516475" w:rsidRDefault="00516475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ACC" w:rsidRPr="0006751E" w:rsidRDefault="00134CA6" w:rsidP="00036AC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1E">
        <w:rPr>
          <w:rFonts w:ascii="Times New Roman" w:hAnsi="Times New Roman"/>
          <w:sz w:val="24"/>
          <w:szCs w:val="24"/>
        </w:rPr>
        <w:t xml:space="preserve">6.2. Описание иных способов решения проблемы (с указанием того, каким образом каждым из способов </w:t>
      </w:r>
      <w:r w:rsidR="00036ACC" w:rsidRPr="0006751E">
        <w:rPr>
          <w:rFonts w:ascii="Times New Roman" w:hAnsi="Times New Roman"/>
          <w:sz w:val="24"/>
          <w:szCs w:val="24"/>
        </w:rPr>
        <w:t>могла бы быть решена проблема):</w:t>
      </w:r>
    </w:p>
    <w:p w:rsidR="009B69DE" w:rsidRPr="0006751E" w:rsidRDefault="00B61957" w:rsidP="00B61957">
      <w:pPr>
        <w:pStyle w:val="24"/>
        <w:widowControl w:val="0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9A1284" w:rsidRPr="0006751E">
        <w:rPr>
          <w:i/>
          <w:sz w:val="24"/>
          <w:szCs w:val="24"/>
        </w:rPr>
        <w:t>Отсутствуют.</w:t>
      </w:r>
    </w:p>
    <w:p w:rsidR="00AA1D7A" w:rsidRPr="00AD4E78" w:rsidRDefault="00AA1D7A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</w:p>
    <w:p w:rsidR="00AA1D7A" w:rsidRPr="0006751E" w:rsidRDefault="00134CA6" w:rsidP="00CD2364">
      <w:pPr>
        <w:pStyle w:val="24"/>
        <w:widowControl w:val="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6751E">
        <w:rPr>
          <w:sz w:val="24"/>
          <w:szCs w:val="24"/>
        </w:rPr>
        <w:t>6.3. Обоснование выбора предлагаемого способа решения проблемы:</w:t>
      </w:r>
    </w:p>
    <w:p w:rsidR="009D2D59" w:rsidRPr="0006751E" w:rsidRDefault="00B61957" w:rsidP="00B61957">
      <w:pPr>
        <w:pStyle w:val="24"/>
        <w:widowControl w:val="0"/>
        <w:shd w:val="clear" w:color="auto" w:fill="auto"/>
        <w:spacing w:before="0" w:after="0" w:line="240" w:lineRule="auto"/>
        <w:ind w:left="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 w:rsidR="00D4759C" w:rsidRPr="0006751E">
        <w:rPr>
          <w:i/>
          <w:sz w:val="24"/>
          <w:szCs w:val="24"/>
        </w:rPr>
        <w:t xml:space="preserve">Предпочтительным вариантом решения выявленной проблемы </w:t>
      </w:r>
      <w:r w:rsidR="00EA4771" w:rsidRPr="0006751E">
        <w:rPr>
          <w:i/>
          <w:sz w:val="24"/>
          <w:szCs w:val="24"/>
        </w:rPr>
        <w:t xml:space="preserve">департамент </w:t>
      </w:r>
      <w:r w:rsidR="00036ACC" w:rsidRPr="0006751E">
        <w:rPr>
          <w:i/>
          <w:sz w:val="24"/>
          <w:szCs w:val="24"/>
        </w:rPr>
        <w:t>жилищно-коммунального хозяйства</w:t>
      </w:r>
      <w:r w:rsidR="00EA4771" w:rsidRPr="0006751E">
        <w:rPr>
          <w:i/>
          <w:sz w:val="24"/>
          <w:szCs w:val="24"/>
        </w:rPr>
        <w:t xml:space="preserve"> Белгородской области </w:t>
      </w:r>
      <w:r w:rsidR="00D4759C" w:rsidRPr="0006751E">
        <w:rPr>
          <w:i/>
          <w:sz w:val="24"/>
          <w:szCs w:val="24"/>
        </w:rPr>
        <w:t xml:space="preserve">считает </w:t>
      </w:r>
      <w:r w:rsidR="006C7BB2" w:rsidRPr="0006751E">
        <w:rPr>
          <w:i/>
          <w:sz w:val="24"/>
          <w:szCs w:val="24"/>
        </w:rPr>
        <w:t>приняти</w:t>
      </w:r>
      <w:r w:rsidR="009D2D59" w:rsidRPr="0006751E">
        <w:rPr>
          <w:i/>
          <w:sz w:val="24"/>
          <w:szCs w:val="24"/>
        </w:rPr>
        <w:t>е</w:t>
      </w:r>
      <w:r w:rsidR="00630656" w:rsidRPr="0006751E">
        <w:rPr>
          <w:i/>
          <w:sz w:val="24"/>
          <w:szCs w:val="24"/>
        </w:rPr>
        <w:t xml:space="preserve"> </w:t>
      </w:r>
      <w:r w:rsidR="002F47CB" w:rsidRPr="0006751E">
        <w:rPr>
          <w:i/>
          <w:sz w:val="24"/>
          <w:szCs w:val="24"/>
        </w:rPr>
        <w:t>закона Белгородской области «</w:t>
      </w:r>
      <w:r w:rsidR="009D2D59" w:rsidRPr="0006751E">
        <w:rPr>
          <w:i/>
          <w:sz w:val="24"/>
          <w:szCs w:val="24"/>
        </w:rPr>
        <w:t>Об обеспечении покоя граждан и тишины</w:t>
      </w:r>
      <w:r w:rsidR="002F47CB" w:rsidRPr="0006751E">
        <w:rPr>
          <w:i/>
          <w:sz w:val="24"/>
          <w:szCs w:val="24"/>
        </w:rPr>
        <w:t xml:space="preserve"> на т</w:t>
      </w:r>
      <w:r w:rsidR="009D2D59" w:rsidRPr="0006751E">
        <w:rPr>
          <w:i/>
          <w:sz w:val="24"/>
          <w:szCs w:val="24"/>
        </w:rPr>
        <w:t>ерритории Белгородской области», устанавливающего периоды тишины при производстве строительно-ремонтных работ в многоквартирных домах с 20 часов до 9 часов и с 12 часов до 14 часов, в воскресенье и нерабочие праздничные дни.</w:t>
      </w:r>
      <w:proofErr w:type="gramEnd"/>
    </w:p>
    <w:p w:rsidR="009D2D59" w:rsidRDefault="009D2D59" w:rsidP="009D2D59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</w:p>
    <w:p w:rsidR="00D767D8" w:rsidRDefault="00134CA6" w:rsidP="00D767D8">
      <w:pPr>
        <w:pStyle w:val="24"/>
        <w:widowControl w:val="0"/>
        <w:shd w:val="clear" w:color="auto" w:fill="auto"/>
        <w:spacing w:before="0" w:after="0" w:line="240" w:lineRule="auto"/>
        <w:ind w:left="20"/>
        <w:jc w:val="both"/>
        <w:rPr>
          <w:i/>
          <w:sz w:val="24"/>
          <w:szCs w:val="24"/>
        </w:rPr>
      </w:pPr>
      <w:r w:rsidRPr="0006751E">
        <w:rPr>
          <w:sz w:val="24"/>
          <w:szCs w:val="24"/>
        </w:rPr>
        <w:t>6.4. Иная информация о предлагаемом способе решения проблемы:</w:t>
      </w:r>
      <w:r w:rsidR="002F0F0F" w:rsidRPr="0006751E">
        <w:rPr>
          <w:sz w:val="24"/>
          <w:szCs w:val="24"/>
        </w:rPr>
        <w:t xml:space="preserve"> </w:t>
      </w:r>
      <w:r w:rsidR="00D767D8" w:rsidRPr="00D767D8">
        <w:rPr>
          <w:i/>
          <w:sz w:val="24"/>
          <w:szCs w:val="24"/>
        </w:rPr>
        <w:t>отсутствует</w:t>
      </w:r>
    </w:p>
    <w:p w:rsidR="00D767D8" w:rsidRDefault="00D767D8" w:rsidP="00D767D8">
      <w:pPr>
        <w:pStyle w:val="24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D767D8" w:rsidRPr="00AD4E78" w:rsidRDefault="00D767D8" w:rsidP="00D767D8">
      <w:pPr>
        <w:pStyle w:val="24"/>
        <w:widowControl w:val="0"/>
        <w:shd w:val="clear" w:color="auto" w:fill="auto"/>
        <w:spacing w:before="0" w:after="0" w:line="240" w:lineRule="auto"/>
        <w:ind w:left="20"/>
        <w:jc w:val="both"/>
        <w:rPr>
          <w:b/>
          <w:bCs/>
          <w:sz w:val="24"/>
          <w:szCs w:val="24"/>
        </w:rPr>
      </w:pPr>
      <w:r w:rsidRPr="00AD4E78">
        <w:rPr>
          <w:b/>
          <w:bCs/>
          <w:sz w:val="24"/>
          <w:szCs w:val="24"/>
        </w:rPr>
        <w:lastRenderedPageBreak/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CC7141" w:rsidRPr="0006751E" w:rsidRDefault="00CC7141" w:rsidP="00CD2364">
      <w:pPr>
        <w:pStyle w:val="24"/>
        <w:widowControl w:val="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32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2"/>
        <w:gridCol w:w="2822"/>
        <w:gridCol w:w="2964"/>
      </w:tblGrid>
      <w:tr w:rsidR="00CD2364" w:rsidRPr="00AD4E78" w:rsidTr="00B15732">
        <w:trPr>
          <w:trHeight w:val="516"/>
        </w:trPr>
        <w:tc>
          <w:tcPr>
            <w:tcW w:w="4262" w:type="dxa"/>
          </w:tcPr>
          <w:p w:rsidR="00CD2364" w:rsidRPr="009764A5" w:rsidRDefault="00CD2364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2822" w:type="dxa"/>
          </w:tcPr>
          <w:p w:rsidR="00CD2364" w:rsidRPr="009764A5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964" w:type="dxa"/>
          </w:tcPr>
          <w:p w:rsidR="00CD2364" w:rsidRPr="009764A5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7.3. Источники данных</w:t>
            </w:r>
          </w:p>
        </w:tc>
      </w:tr>
      <w:tr w:rsidR="00CD2364" w:rsidRPr="00AD4E78" w:rsidTr="00B15732">
        <w:trPr>
          <w:trHeight w:val="1861"/>
        </w:trPr>
        <w:tc>
          <w:tcPr>
            <w:tcW w:w="4262" w:type="dxa"/>
          </w:tcPr>
          <w:p w:rsidR="00CD2364" w:rsidRPr="009764A5" w:rsidRDefault="00B93CCE" w:rsidP="00B93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6E7D">
              <w:rPr>
                <w:rFonts w:ascii="Times New Roman" w:hAnsi="Times New Roman"/>
                <w:bCs/>
                <w:i/>
                <w:sz w:val="24"/>
                <w:szCs w:val="24"/>
              </w:rPr>
              <w:t>Строительных организаций на территории Белгородской области</w:t>
            </w:r>
          </w:p>
        </w:tc>
        <w:tc>
          <w:tcPr>
            <w:tcW w:w="2822" w:type="dxa"/>
          </w:tcPr>
          <w:p w:rsidR="00CD2364" w:rsidRPr="009764A5" w:rsidRDefault="004506CA" w:rsidP="00B93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1361</w:t>
            </w:r>
          </w:p>
        </w:tc>
        <w:tc>
          <w:tcPr>
            <w:tcW w:w="2964" w:type="dxa"/>
          </w:tcPr>
          <w:p w:rsidR="00CD2364" w:rsidRPr="009764A5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открытые источники</w:t>
            </w:r>
          </w:p>
        </w:tc>
      </w:tr>
    </w:tbl>
    <w:p w:rsidR="003B6749" w:rsidRPr="0006751E" w:rsidRDefault="00630656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  <w:r w:rsidRPr="0006751E">
        <w:rPr>
          <w:i/>
          <w:sz w:val="24"/>
          <w:szCs w:val="24"/>
        </w:rPr>
        <w:t>Отсутствует.</w:t>
      </w:r>
      <w:r w:rsidR="00CD2364" w:rsidRPr="0006751E">
        <w:rPr>
          <w:i/>
          <w:sz w:val="24"/>
          <w:szCs w:val="24"/>
        </w:rPr>
        <w:t xml:space="preserve"> </w:t>
      </w:r>
    </w:p>
    <w:p w:rsidR="0065069B" w:rsidRDefault="0065069B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</w:p>
    <w:p w:rsidR="00B7727D" w:rsidRPr="00AD4E78" w:rsidRDefault="00B7727D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3227"/>
        <w:gridCol w:w="2977"/>
      </w:tblGrid>
      <w:tr w:rsidR="00134CA6" w:rsidRPr="00AD4E78" w:rsidTr="009E702C">
        <w:trPr>
          <w:trHeight w:val="1064"/>
        </w:trPr>
        <w:tc>
          <w:tcPr>
            <w:tcW w:w="3856" w:type="dxa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227" w:type="dxa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2C1FFB" w:rsidRPr="00AD4E78" w:rsidTr="00E91A6B">
        <w:trPr>
          <w:trHeight w:val="1150"/>
        </w:trPr>
        <w:tc>
          <w:tcPr>
            <w:tcW w:w="3856" w:type="dxa"/>
          </w:tcPr>
          <w:p w:rsidR="002C1FFB" w:rsidRPr="009764A5" w:rsidRDefault="00B157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227" w:type="dxa"/>
          </w:tcPr>
          <w:p w:rsidR="00143D45" w:rsidRPr="009764A5" w:rsidRDefault="00B157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  <w:tc>
          <w:tcPr>
            <w:tcW w:w="2977" w:type="dxa"/>
          </w:tcPr>
          <w:p w:rsidR="002C1FFB" w:rsidRPr="009764A5" w:rsidRDefault="00143D45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Не предусмотрен</w:t>
            </w:r>
            <w:r w:rsidR="00B15732" w:rsidRPr="009764A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143D45" w:rsidRPr="009764A5" w:rsidRDefault="00143D45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67334" w:rsidRPr="00AD4E78" w:rsidRDefault="00467334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685"/>
        <w:gridCol w:w="2694"/>
      </w:tblGrid>
      <w:tr w:rsidR="00453463" w:rsidRPr="00AD4E78" w:rsidTr="00CD2364">
        <w:tc>
          <w:tcPr>
            <w:tcW w:w="3748" w:type="dxa"/>
          </w:tcPr>
          <w:p w:rsidR="00453463" w:rsidRPr="009764A5" w:rsidRDefault="00453463" w:rsidP="00067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 xml:space="preserve">9.1. Наименование новой или изменяемой функции (полномочия, обязанности или права) </w:t>
            </w:r>
          </w:p>
        </w:tc>
        <w:tc>
          <w:tcPr>
            <w:tcW w:w="3685" w:type="dxa"/>
          </w:tcPr>
          <w:p w:rsidR="00453463" w:rsidRPr="009764A5" w:rsidRDefault="00453463" w:rsidP="00CD2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694" w:type="dxa"/>
          </w:tcPr>
          <w:p w:rsidR="00453463" w:rsidRPr="009764A5" w:rsidRDefault="00453463" w:rsidP="00CD2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06751E" w:rsidRPr="00AD4E78" w:rsidTr="00CD2364">
        <w:tc>
          <w:tcPr>
            <w:tcW w:w="3748" w:type="dxa"/>
          </w:tcPr>
          <w:p w:rsidR="0006751E" w:rsidRPr="009764A5" w:rsidRDefault="004C7061" w:rsidP="00067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685" w:type="dxa"/>
          </w:tcPr>
          <w:p w:rsidR="0006751E" w:rsidRPr="009764A5" w:rsidRDefault="0006751E" w:rsidP="00067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06751E" w:rsidRPr="009764A5" w:rsidRDefault="0006751E" w:rsidP="00067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453463" w:rsidRPr="00AD4E78" w:rsidTr="00CD2364">
        <w:tc>
          <w:tcPr>
            <w:tcW w:w="7433" w:type="dxa"/>
            <w:gridSpan w:val="2"/>
          </w:tcPr>
          <w:p w:rsidR="00453463" w:rsidRPr="009764A5" w:rsidRDefault="00453463" w:rsidP="000F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9.7. Итого возможные поступления за год:</w:t>
            </w:r>
          </w:p>
        </w:tc>
        <w:tc>
          <w:tcPr>
            <w:tcW w:w="2694" w:type="dxa"/>
          </w:tcPr>
          <w:p w:rsidR="00453463" w:rsidRPr="009764A5" w:rsidRDefault="000F1C0A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0F1C0A" w:rsidRDefault="000F1C0A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49A1" w:rsidRPr="000F1C0A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0A">
        <w:rPr>
          <w:rFonts w:ascii="Times New Roman" w:hAnsi="Times New Roman"/>
          <w:sz w:val="24"/>
          <w:szCs w:val="24"/>
        </w:rPr>
        <w:t>9.</w:t>
      </w:r>
      <w:r w:rsidR="000F1C0A" w:rsidRPr="000F1C0A">
        <w:rPr>
          <w:rFonts w:ascii="Times New Roman" w:hAnsi="Times New Roman"/>
          <w:sz w:val="24"/>
          <w:szCs w:val="24"/>
        </w:rPr>
        <w:t>4</w:t>
      </w:r>
      <w:r w:rsidRPr="000F1C0A">
        <w:rPr>
          <w:rFonts w:ascii="Times New Roman" w:hAnsi="Times New Roman"/>
          <w:sz w:val="24"/>
          <w:szCs w:val="24"/>
        </w:rPr>
        <w:t>. Иные сведения о расходах (возможных поступлениях) консолидированного бюджета Белгородской области:</w:t>
      </w:r>
      <w:r w:rsidR="002F0F0F" w:rsidRPr="000F1C0A">
        <w:rPr>
          <w:rFonts w:ascii="Times New Roman" w:hAnsi="Times New Roman"/>
          <w:sz w:val="24"/>
          <w:szCs w:val="24"/>
        </w:rPr>
        <w:t xml:space="preserve"> </w:t>
      </w:r>
    </w:p>
    <w:p w:rsidR="004526A5" w:rsidRPr="000F1C0A" w:rsidRDefault="004526A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F1C0A">
        <w:rPr>
          <w:rFonts w:ascii="Times New Roman" w:hAnsi="Times New Roman"/>
          <w:i/>
          <w:iCs/>
          <w:sz w:val="24"/>
          <w:szCs w:val="24"/>
        </w:rPr>
        <w:t>Отсутствуют.</w:t>
      </w:r>
    </w:p>
    <w:p w:rsidR="004349A1" w:rsidRPr="00AD4E78" w:rsidRDefault="004349A1" w:rsidP="00CD23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49A1" w:rsidRPr="000F1C0A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C0A">
        <w:rPr>
          <w:rFonts w:ascii="Times New Roman" w:hAnsi="Times New Roman"/>
          <w:sz w:val="24"/>
          <w:szCs w:val="24"/>
        </w:rPr>
        <w:t>9.</w:t>
      </w:r>
      <w:r w:rsidR="00900F3A">
        <w:rPr>
          <w:rFonts w:ascii="Times New Roman" w:hAnsi="Times New Roman"/>
          <w:sz w:val="24"/>
          <w:szCs w:val="24"/>
        </w:rPr>
        <w:t>5</w:t>
      </w:r>
      <w:r w:rsidRPr="000F1C0A">
        <w:rPr>
          <w:rFonts w:ascii="Times New Roman" w:hAnsi="Times New Roman"/>
          <w:sz w:val="24"/>
          <w:szCs w:val="24"/>
        </w:rPr>
        <w:t>. Источники данных:</w:t>
      </w:r>
      <w:r w:rsidR="002F0F0F" w:rsidRPr="000F1C0A">
        <w:rPr>
          <w:rFonts w:ascii="Times New Roman" w:hAnsi="Times New Roman"/>
          <w:sz w:val="24"/>
          <w:szCs w:val="24"/>
        </w:rPr>
        <w:t xml:space="preserve"> </w:t>
      </w:r>
    </w:p>
    <w:p w:rsidR="00134CA6" w:rsidRPr="000F1C0A" w:rsidRDefault="004526A5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0F1C0A">
        <w:rPr>
          <w:rFonts w:ascii="Times New Roman" w:hAnsi="Times New Roman"/>
          <w:i/>
          <w:iCs/>
          <w:sz w:val="24"/>
          <w:szCs w:val="24"/>
        </w:rPr>
        <w:t>Отсутствуют.</w:t>
      </w:r>
    </w:p>
    <w:p w:rsidR="001318E5" w:rsidRPr="00AD4E78" w:rsidRDefault="001318E5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</w:t>
      </w:r>
      <w:r w:rsidR="001318E5" w:rsidRPr="00AD4E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4E78">
        <w:rPr>
          <w:rFonts w:ascii="Times New Roman" w:hAnsi="Times New Roman"/>
          <w:b/>
          <w:bCs/>
          <w:sz w:val="24"/>
          <w:szCs w:val="24"/>
        </w:rPr>
        <w:t>содержания существующих обязанностей и ограничений, а также порядок организации их исполнения*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05"/>
        <w:gridCol w:w="4677"/>
        <w:gridCol w:w="2580"/>
      </w:tblGrid>
      <w:tr w:rsidR="00134CA6" w:rsidRPr="00AD4E78" w:rsidTr="00CD2364">
        <w:tc>
          <w:tcPr>
            <w:tcW w:w="1464" w:type="pct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2279" w:type="pct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 xml:space="preserve">10.2. Описание новых преимуществ, обязанностей, ограничений или изменения содержания существующих обязанностей и </w:t>
            </w:r>
            <w:r w:rsidRPr="009764A5">
              <w:rPr>
                <w:rFonts w:ascii="Times New Roman" w:hAnsi="Times New Roman"/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1257" w:type="pct"/>
            <w:vAlign w:val="center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10.3. Порядок организации исполнения </w:t>
            </w:r>
            <w:r w:rsidRPr="009764A5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и ограничений</w:t>
            </w:r>
          </w:p>
        </w:tc>
      </w:tr>
      <w:tr w:rsidR="008052EE" w:rsidRPr="00AD4E78" w:rsidTr="00CD2364">
        <w:tc>
          <w:tcPr>
            <w:tcW w:w="1464" w:type="pct"/>
          </w:tcPr>
          <w:p w:rsidR="008052EE" w:rsidRPr="009764A5" w:rsidRDefault="000F1C0A" w:rsidP="00D515D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Строительных организаций на территории Белгородской области</w:t>
            </w:r>
          </w:p>
        </w:tc>
        <w:tc>
          <w:tcPr>
            <w:tcW w:w="2279" w:type="pct"/>
          </w:tcPr>
          <w:p w:rsidR="003C3F8D" w:rsidRPr="009764A5" w:rsidRDefault="000F1C0A" w:rsidP="00D51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Запрет на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 воскресенье и нерабочие праздничные дни</w:t>
            </w:r>
          </w:p>
        </w:tc>
        <w:tc>
          <w:tcPr>
            <w:tcW w:w="1257" w:type="pct"/>
          </w:tcPr>
          <w:p w:rsidR="008052EE" w:rsidRPr="009764A5" w:rsidRDefault="00900F3A" w:rsidP="00D515D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Установлен</w:t>
            </w:r>
            <w:proofErr w:type="gramEnd"/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 законопроектом</w:t>
            </w:r>
          </w:p>
        </w:tc>
      </w:tr>
    </w:tbl>
    <w:p w:rsidR="003C3F8D" w:rsidRPr="00AD4E78" w:rsidRDefault="003C3F8D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DF266F" w:rsidRPr="00AD4E78" w:rsidRDefault="00DF266F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56"/>
        <w:gridCol w:w="4569"/>
        <w:gridCol w:w="2376"/>
      </w:tblGrid>
      <w:tr w:rsidR="00134CA6" w:rsidRPr="00AD4E78" w:rsidTr="00D86035">
        <w:trPr>
          <w:tblHeader/>
        </w:trPr>
        <w:tc>
          <w:tcPr>
            <w:tcW w:w="3256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569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376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</w:t>
            </w:r>
            <w:r w:rsidR="001F4E50" w:rsidRPr="009764A5">
              <w:rPr>
                <w:rFonts w:ascii="Times New Roman" w:hAnsi="Times New Roman"/>
                <w:sz w:val="24"/>
                <w:szCs w:val="24"/>
              </w:rPr>
              <w:t>расходов и доходов</w:t>
            </w:r>
          </w:p>
        </w:tc>
      </w:tr>
      <w:tr w:rsidR="00CD0932" w:rsidRPr="00AD4E78" w:rsidTr="00D86035">
        <w:trPr>
          <w:trHeight w:val="2574"/>
        </w:trPr>
        <w:tc>
          <w:tcPr>
            <w:tcW w:w="3256" w:type="dxa"/>
          </w:tcPr>
          <w:p w:rsidR="00CD0932" w:rsidRPr="009764A5" w:rsidRDefault="00900F3A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bCs/>
                <w:i/>
                <w:sz w:val="24"/>
                <w:szCs w:val="24"/>
              </w:rPr>
              <w:t>Строительных организаций на территории Белгородской области</w:t>
            </w:r>
          </w:p>
        </w:tc>
        <w:tc>
          <w:tcPr>
            <w:tcW w:w="4569" w:type="dxa"/>
          </w:tcPr>
          <w:p w:rsidR="00CD0932" w:rsidRPr="009764A5" w:rsidRDefault="00900F3A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Запрет на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 воскресенье и нерабочие праздничные дни</w:t>
            </w:r>
          </w:p>
        </w:tc>
        <w:tc>
          <w:tcPr>
            <w:tcW w:w="2376" w:type="dxa"/>
          </w:tcPr>
          <w:p w:rsidR="00CD0932" w:rsidRPr="00D767D8" w:rsidRDefault="00D767D8" w:rsidP="00D76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86035">
              <w:rPr>
                <w:rFonts w:ascii="Times New Roman" w:hAnsi="Times New Roman"/>
                <w:i/>
                <w:sz w:val="24"/>
                <w:szCs w:val="24"/>
              </w:rPr>
              <w:t xml:space="preserve">За нарушение установленных требований предусмотрена </w:t>
            </w:r>
            <w:r w:rsidR="00902689" w:rsidRPr="00D86035">
              <w:rPr>
                <w:rFonts w:ascii="Times New Roman" w:hAnsi="Times New Roman"/>
                <w:i/>
                <w:sz w:val="24"/>
                <w:szCs w:val="24"/>
              </w:rPr>
              <w:t>административная</w:t>
            </w:r>
            <w:r w:rsidRPr="00D86035">
              <w:rPr>
                <w:rFonts w:ascii="Times New Roman" w:hAnsi="Times New Roman"/>
                <w:i/>
                <w:sz w:val="24"/>
                <w:szCs w:val="24"/>
              </w:rPr>
              <w:t xml:space="preserve"> ответственность согласно закона «Об административных правонарушениях на территории Белгородской области».</w:t>
            </w:r>
          </w:p>
        </w:tc>
      </w:tr>
    </w:tbl>
    <w:p w:rsidR="00DF266F" w:rsidRPr="00AD4E78" w:rsidRDefault="00DF266F" w:rsidP="00CD23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C3F8D" w:rsidRPr="00900F3A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3A">
        <w:rPr>
          <w:rFonts w:ascii="Times New Roman" w:hAnsi="Times New Roman"/>
          <w:sz w:val="24"/>
          <w:szCs w:val="24"/>
        </w:rPr>
        <w:t>11.4. Источники данных:</w:t>
      </w:r>
      <w:r w:rsidR="002F0F0F" w:rsidRPr="00900F3A">
        <w:rPr>
          <w:rFonts w:ascii="Times New Roman" w:hAnsi="Times New Roman"/>
          <w:sz w:val="24"/>
          <w:szCs w:val="24"/>
        </w:rPr>
        <w:t xml:space="preserve"> </w:t>
      </w:r>
    </w:p>
    <w:p w:rsidR="001436DB" w:rsidRPr="00900F3A" w:rsidRDefault="001436DB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900F3A">
        <w:rPr>
          <w:rFonts w:ascii="Times New Roman" w:hAnsi="Times New Roman"/>
          <w:i/>
          <w:sz w:val="24"/>
          <w:szCs w:val="24"/>
        </w:rPr>
        <w:t>Отсутствуют.</w:t>
      </w:r>
    </w:p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DF266F">
        <w:trPr>
          <w:jc w:val="center"/>
        </w:trPr>
        <w:tc>
          <w:tcPr>
            <w:tcW w:w="5240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E70395" w:rsidRPr="00AD4E78" w:rsidTr="001F41A7">
        <w:trPr>
          <w:jc w:val="center"/>
        </w:trPr>
        <w:tc>
          <w:tcPr>
            <w:tcW w:w="10201" w:type="dxa"/>
            <w:gridSpan w:val="2"/>
            <w:vAlign w:val="center"/>
          </w:tcPr>
          <w:p w:rsidR="00E70395" w:rsidRPr="009764A5" w:rsidRDefault="00E70395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C44" w:rsidRDefault="009E5C4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900F3A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F3A">
        <w:rPr>
          <w:rFonts w:ascii="Times New Roman" w:hAnsi="Times New Roman"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  <w:r w:rsidR="002F0F0F" w:rsidRPr="00900F3A">
        <w:rPr>
          <w:rFonts w:ascii="Times New Roman" w:hAnsi="Times New Roman"/>
          <w:sz w:val="24"/>
          <w:szCs w:val="24"/>
        </w:rPr>
        <w:t xml:space="preserve"> </w:t>
      </w:r>
    </w:p>
    <w:p w:rsidR="00134CA6" w:rsidRPr="00900F3A" w:rsidRDefault="00D33479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00F3A">
        <w:rPr>
          <w:rFonts w:ascii="Times New Roman" w:hAnsi="Times New Roman"/>
          <w:bCs/>
          <w:i/>
          <w:sz w:val="24"/>
          <w:szCs w:val="24"/>
        </w:rPr>
        <w:t>Отсутствует.</w:t>
      </w:r>
    </w:p>
    <w:p w:rsidR="008457B1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0F3A" w:rsidRPr="00AD4E78" w:rsidRDefault="00900F3A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 xml:space="preserve">13. Риски решения проблемы предложенным способом правового регулирования и риски негативных последствий, а также описание </w:t>
      </w:r>
      <w:proofErr w:type="gramStart"/>
      <w:r w:rsidRPr="00AD4E78">
        <w:rPr>
          <w:rFonts w:ascii="Times New Roman" w:hAnsi="Times New Roman"/>
          <w:b/>
          <w:bCs/>
          <w:sz w:val="24"/>
          <w:szCs w:val="24"/>
        </w:rPr>
        <w:t>методов контроля эффективности избранного способа достижения целей регулирования</w:t>
      </w:r>
      <w:proofErr w:type="gramEnd"/>
    </w:p>
    <w:p w:rsidR="00900F3A" w:rsidRPr="00900F3A" w:rsidRDefault="00900F3A" w:rsidP="00900F3A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00F3A">
        <w:rPr>
          <w:rFonts w:ascii="Times New Roman" w:eastAsia="Calibri" w:hAnsi="Times New Roman"/>
          <w:i/>
          <w:sz w:val="24"/>
          <w:szCs w:val="24"/>
          <w:lang w:eastAsia="en-US"/>
        </w:rPr>
        <w:t>Наступление неблагоприятных последствий (наступление рисков) не предусмотрено.</w:t>
      </w:r>
    </w:p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lastRenderedPageBreak/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843"/>
        <w:gridCol w:w="1842"/>
        <w:gridCol w:w="1701"/>
        <w:gridCol w:w="1702"/>
      </w:tblGrid>
      <w:tr w:rsidR="00134CA6" w:rsidRPr="00AD4E78" w:rsidTr="00012263">
        <w:tc>
          <w:tcPr>
            <w:tcW w:w="3005" w:type="dxa"/>
          </w:tcPr>
          <w:p w:rsidR="00134CA6" w:rsidRPr="009764A5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A5">
              <w:rPr>
                <w:rFonts w:ascii="Times New Roman" w:hAnsi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</w:p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</w:t>
            </w:r>
          </w:p>
        </w:tc>
      </w:tr>
      <w:tr w:rsidR="00F52A98" w:rsidRPr="00AD4E78" w:rsidTr="00012263">
        <w:tc>
          <w:tcPr>
            <w:tcW w:w="3005" w:type="dxa"/>
          </w:tcPr>
          <w:p w:rsidR="009E5C44" w:rsidRPr="009764A5" w:rsidRDefault="009F4A7E" w:rsidP="006C1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r w:rsidR="006C19AB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информации о принятии закона</w:t>
            </w: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19AB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СМИ, </w:t>
            </w: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на официальн</w:t>
            </w:r>
            <w:r w:rsidR="006C19AB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сайт</w:t>
            </w:r>
            <w:r w:rsidR="006C19AB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департамента </w:t>
            </w:r>
            <w:r w:rsidR="009E5C44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жилищно-коммунального хозяйства Белгородской области, управления государственного жилищно</w:t>
            </w:r>
            <w:r w:rsidR="006C19AB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надзора Белгородской области, </w:t>
            </w:r>
            <w:r w:rsidR="009E5C44"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информационных досках многоквартирных домов.</w:t>
            </w:r>
          </w:p>
        </w:tc>
        <w:tc>
          <w:tcPr>
            <w:tcW w:w="1843" w:type="dxa"/>
          </w:tcPr>
          <w:p w:rsidR="00F52A98" w:rsidRPr="009764A5" w:rsidRDefault="009E5C4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В течение 10 со дня вступления в силу.</w:t>
            </w:r>
          </w:p>
        </w:tc>
        <w:tc>
          <w:tcPr>
            <w:tcW w:w="1842" w:type="dxa"/>
          </w:tcPr>
          <w:p w:rsidR="00F52A98" w:rsidRPr="009764A5" w:rsidRDefault="006C19A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Соблюдение тишины в многоквартирных домах в периоды времени, установленные законом</w:t>
            </w:r>
            <w:bookmarkEnd w:id="0"/>
          </w:p>
        </w:tc>
        <w:tc>
          <w:tcPr>
            <w:tcW w:w="1701" w:type="dxa"/>
          </w:tcPr>
          <w:p w:rsidR="00F52A98" w:rsidRPr="009764A5" w:rsidRDefault="00F52A98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F52A98" w:rsidRPr="009764A5" w:rsidRDefault="00F52A98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6C19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9AB">
        <w:rPr>
          <w:rFonts w:ascii="Times New Roman" w:hAnsi="Times New Roman"/>
          <w:sz w:val="24"/>
          <w:szCs w:val="24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</w:t>
      </w:r>
      <w:r w:rsidR="00E70395" w:rsidRPr="006C19AB">
        <w:rPr>
          <w:rFonts w:ascii="Times New Roman" w:hAnsi="Times New Roman"/>
          <w:sz w:val="24"/>
          <w:szCs w:val="24"/>
        </w:rPr>
        <w:t xml:space="preserve">ормационные и иные мероприятия: </w:t>
      </w:r>
    </w:p>
    <w:p w:rsidR="008A7584" w:rsidRPr="006C19AB" w:rsidRDefault="00AF260F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6C19AB" w:rsidRPr="006C19AB">
        <w:rPr>
          <w:rFonts w:ascii="Times New Roman" w:hAnsi="Times New Roman"/>
          <w:i/>
          <w:sz w:val="24"/>
          <w:szCs w:val="24"/>
        </w:rPr>
        <w:t>Нет.</w:t>
      </w:r>
    </w:p>
    <w:p w:rsidR="00AD4E78" w:rsidRPr="00AD4E78" w:rsidRDefault="00AD4E78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268"/>
        <w:gridCol w:w="1984"/>
        <w:gridCol w:w="1592"/>
      </w:tblGrid>
      <w:tr w:rsidR="00134CA6" w:rsidRPr="00AD4E78" w:rsidTr="00CD2364">
        <w:tc>
          <w:tcPr>
            <w:tcW w:w="4423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15.2. Индикативные показатели</w:t>
            </w:r>
          </w:p>
          <w:p w:rsidR="00134CA6" w:rsidRPr="009764A5" w:rsidRDefault="00134CA6" w:rsidP="00CD2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15.3. Единицы измерения индикативных показателей</w:t>
            </w:r>
          </w:p>
        </w:tc>
        <w:tc>
          <w:tcPr>
            <w:tcW w:w="1592" w:type="dxa"/>
          </w:tcPr>
          <w:p w:rsidR="00134CA6" w:rsidRPr="009764A5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sz w:val="24"/>
                <w:szCs w:val="24"/>
              </w:rPr>
              <w:t>15.4. Способы расчета индикативных показателей</w:t>
            </w:r>
          </w:p>
        </w:tc>
      </w:tr>
      <w:tr w:rsidR="00A86754" w:rsidRPr="00AD4E78" w:rsidTr="00CD2364">
        <w:tc>
          <w:tcPr>
            <w:tcW w:w="4423" w:type="dxa"/>
          </w:tcPr>
          <w:p w:rsidR="00A86754" w:rsidRPr="009764A5" w:rsidRDefault="00AF260F" w:rsidP="009E5C4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Урегулирование правоотношений, связанных с обеспечением покоя граждан и тишины на территории Белгородской области.</w:t>
            </w:r>
          </w:p>
        </w:tc>
        <w:tc>
          <w:tcPr>
            <w:tcW w:w="2268" w:type="dxa"/>
          </w:tcPr>
          <w:p w:rsidR="00A86754" w:rsidRPr="009764A5" w:rsidRDefault="00A86754" w:rsidP="006C1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Принятие </w:t>
            </w:r>
            <w:r w:rsidR="00407700"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закона Белгородской области </w:t>
            </w:r>
            <w:r w:rsidR="00CD0932" w:rsidRPr="009764A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C19AB" w:rsidRPr="009764A5">
              <w:rPr>
                <w:rFonts w:ascii="Times New Roman" w:hAnsi="Times New Roman"/>
                <w:i/>
                <w:sz w:val="24"/>
                <w:szCs w:val="24"/>
              </w:rPr>
              <w:t>Об обеспечении покоя граждан и тишины</w:t>
            </w:r>
            <w:r w:rsidR="00CD0932"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Белгородской области»</w:t>
            </w:r>
          </w:p>
        </w:tc>
        <w:tc>
          <w:tcPr>
            <w:tcW w:w="1984" w:type="dxa"/>
          </w:tcPr>
          <w:p w:rsidR="00A86754" w:rsidRPr="009764A5" w:rsidRDefault="00A86754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64A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D0932" w:rsidRPr="009764A5">
              <w:rPr>
                <w:rFonts w:ascii="Times New Roman" w:hAnsi="Times New Roman"/>
                <w:i/>
                <w:sz w:val="24"/>
                <w:szCs w:val="24"/>
              </w:rPr>
              <w:t>ринят</w:t>
            </w:r>
            <w:proofErr w:type="gramEnd"/>
            <w:r w:rsidR="00CD0932" w:rsidRPr="009764A5">
              <w:rPr>
                <w:rFonts w:ascii="Times New Roman" w:hAnsi="Times New Roman"/>
                <w:i/>
                <w:sz w:val="24"/>
                <w:szCs w:val="24"/>
              </w:rPr>
              <w:t>/не принят</w:t>
            </w:r>
            <w:r w:rsidRPr="009764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0932" w:rsidRPr="009764A5">
              <w:rPr>
                <w:rFonts w:ascii="Times New Roman" w:hAnsi="Times New Roman"/>
                <w:i/>
                <w:sz w:val="24"/>
                <w:szCs w:val="24"/>
              </w:rPr>
              <w:t>закон Белгородской области</w:t>
            </w:r>
          </w:p>
          <w:p w:rsidR="00A86754" w:rsidRPr="009764A5" w:rsidRDefault="00A86754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2" w:type="dxa"/>
          </w:tcPr>
          <w:p w:rsidR="00A86754" w:rsidRPr="009764A5" w:rsidRDefault="00A86754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4A5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6C19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9AB">
        <w:rPr>
          <w:rFonts w:ascii="Times New Roman" w:hAnsi="Times New Roman"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2F0F0F" w:rsidRPr="006C19AB">
        <w:rPr>
          <w:rFonts w:ascii="Times New Roman" w:hAnsi="Times New Roman"/>
          <w:sz w:val="24"/>
          <w:szCs w:val="24"/>
        </w:rPr>
        <w:t xml:space="preserve"> </w:t>
      </w:r>
    </w:p>
    <w:p w:rsidR="009A735C" w:rsidRDefault="00AF260F" w:rsidP="00AF260F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</w:t>
      </w:r>
      <w:r w:rsidR="006C19AB" w:rsidRPr="00F92154">
        <w:rPr>
          <w:rFonts w:ascii="Times New Roman" w:hAnsi="Times New Roman"/>
          <w:bCs/>
          <w:i/>
          <w:sz w:val="24"/>
          <w:szCs w:val="24"/>
        </w:rPr>
        <w:t>Уменьшение числа жалоб на шум в многоквартирных домах.</w:t>
      </w:r>
    </w:p>
    <w:p w:rsidR="00DD0A1C" w:rsidRPr="006C19AB" w:rsidRDefault="00DD0A1C" w:rsidP="00AF260F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664FC" w:rsidRPr="00AD4E78" w:rsidRDefault="003664F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6C19AB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19AB">
        <w:rPr>
          <w:rFonts w:ascii="Times New Roman" w:hAnsi="Times New Roman"/>
          <w:sz w:val="24"/>
          <w:szCs w:val="24"/>
        </w:rPr>
        <w:t xml:space="preserve">15.6. Оценка затрат на осуществление мониторинга (в среднем в год): </w:t>
      </w:r>
    </w:p>
    <w:p w:rsidR="00A86754" w:rsidRPr="006C19AB" w:rsidRDefault="00AF260F" w:rsidP="00AF260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6C19AB" w:rsidRPr="006C19AB">
        <w:rPr>
          <w:rFonts w:ascii="Times New Roman" w:hAnsi="Times New Roman"/>
          <w:i/>
          <w:sz w:val="24"/>
          <w:szCs w:val="24"/>
        </w:rPr>
        <w:t>Нет</w:t>
      </w:r>
      <w:r w:rsidR="006C19AB">
        <w:rPr>
          <w:rFonts w:ascii="Times New Roman" w:hAnsi="Times New Roman"/>
          <w:i/>
          <w:sz w:val="24"/>
          <w:szCs w:val="24"/>
        </w:rPr>
        <w:t>.</w:t>
      </w:r>
    </w:p>
    <w:p w:rsidR="00A86754" w:rsidRPr="00AD4E78" w:rsidRDefault="00A86754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E75F69" w:rsidRPr="000E13AB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15.7. Описание источников информации для расчета показателей (индикаторов):</w:t>
      </w:r>
    </w:p>
    <w:p w:rsidR="00A86754" w:rsidRPr="00AF260F" w:rsidRDefault="00AF260F" w:rsidP="00AF260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260F">
        <w:rPr>
          <w:rFonts w:ascii="Times New Roman" w:hAnsi="Times New Roman"/>
          <w:i/>
          <w:sz w:val="24"/>
          <w:szCs w:val="24"/>
        </w:rPr>
        <w:t xml:space="preserve">         </w:t>
      </w:r>
      <w:r w:rsidR="00A86754" w:rsidRPr="00AF260F">
        <w:rPr>
          <w:rFonts w:ascii="Times New Roman" w:hAnsi="Times New Roman"/>
          <w:i/>
          <w:sz w:val="24"/>
          <w:szCs w:val="24"/>
        </w:rPr>
        <w:t>Отсутствуют.</w:t>
      </w:r>
    </w:p>
    <w:p w:rsidR="00055C69" w:rsidRPr="00AD4E78" w:rsidRDefault="00055C69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lastRenderedPageBreak/>
        <w:t xml:space="preserve">16.1. Предполагаемая дата вступления в силу проекта нормативного правового акта: </w:t>
      </w:r>
    </w:p>
    <w:p w:rsidR="00134CA6" w:rsidRPr="000E13AB" w:rsidRDefault="00CD0932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2</w:t>
      </w:r>
      <w:r w:rsidR="009E0C9B" w:rsidRPr="000E13AB">
        <w:rPr>
          <w:rFonts w:ascii="Times New Roman" w:hAnsi="Times New Roman"/>
          <w:i/>
          <w:sz w:val="24"/>
          <w:szCs w:val="24"/>
        </w:rPr>
        <w:t xml:space="preserve"> ква</w:t>
      </w:r>
      <w:r w:rsidRPr="000E13AB">
        <w:rPr>
          <w:rFonts w:ascii="Times New Roman" w:hAnsi="Times New Roman"/>
          <w:i/>
          <w:sz w:val="24"/>
          <w:szCs w:val="24"/>
        </w:rPr>
        <w:t>ртал 2020</w:t>
      </w:r>
      <w:r w:rsidR="009E0C9B" w:rsidRPr="000E13AB">
        <w:rPr>
          <w:rFonts w:ascii="Times New Roman" w:hAnsi="Times New Roman"/>
          <w:i/>
          <w:sz w:val="24"/>
          <w:szCs w:val="24"/>
        </w:rPr>
        <w:t xml:space="preserve"> </w:t>
      </w:r>
      <w:r w:rsidR="001F4E50" w:rsidRPr="000E13AB">
        <w:rPr>
          <w:rFonts w:ascii="Times New Roman" w:hAnsi="Times New Roman"/>
          <w:i/>
          <w:sz w:val="24"/>
          <w:szCs w:val="24"/>
        </w:rPr>
        <w:t>г.</w:t>
      </w:r>
    </w:p>
    <w:p w:rsidR="00E91A6B" w:rsidRDefault="00E91A6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7EF4" w:rsidRPr="00AD4E78" w:rsidRDefault="00FC7EF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16.2. Необходимость установления переходных положений (переходного периода):</w:t>
      </w:r>
    </w:p>
    <w:p w:rsidR="003E2B3C" w:rsidRPr="000E13AB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Необходимость установления переходного периода отсутствует.</w:t>
      </w:r>
    </w:p>
    <w:p w:rsidR="00A86754" w:rsidRPr="00AD4E78" w:rsidRDefault="00A8675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16.3. Срок (если есть необходимость):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A0041D" w:rsidRPr="000E13AB" w:rsidRDefault="000E13A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86754" w:rsidRPr="000E13AB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16.4. Обоснование необходимости установления эксперимента: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0E13AB" w:rsidRDefault="000E13A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16.5. Цель проведения эксперимента: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0E13AB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16.6. Срок проведения эксперимента: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0E13A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Отсутствует</w:t>
      </w:r>
      <w:r w:rsidR="003E2B3C" w:rsidRPr="00AD4E78">
        <w:rPr>
          <w:rFonts w:ascii="Times New Roman" w:hAnsi="Times New Roman"/>
          <w:sz w:val="24"/>
          <w:szCs w:val="24"/>
        </w:rPr>
        <w:t>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0E13AB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</w:t>
      </w:r>
      <w:r w:rsidR="002F0F0F" w:rsidRPr="000E13AB">
        <w:rPr>
          <w:rFonts w:ascii="Times New Roman" w:hAnsi="Times New Roman"/>
          <w:i/>
          <w:sz w:val="24"/>
          <w:szCs w:val="24"/>
        </w:rPr>
        <w:t>ю</w:t>
      </w:r>
      <w:r w:rsidRPr="000E13AB">
        <w:rPr>
          <w:rFonts w:ascii="Times New Roman" w:hAnsi="Times New Roman"/>
          <w:i/>
          <w:sz w:val="24"/>
          <w:szCs w:val="24"/>
        </w:rPr>
        <w:t>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0E13AB">
        <w:rPr>
          <w:rFonts w:ascii="Times New Roman" w:hAnsi="Times New Roman"/>
          <w:sz w:val="24"/>
          <w:szCs w:val="24"/>
        </w:rPr>
        <w:t xml:space="preserve">которых </w:t>
      </w:r>
      <w:r w:rsidRPr="000E13AB">
        <w:rPr>
          <w:rFonts w:ascii="Times New Roman" w:hAnsi="Times New Roman"/>
          <w:sz w:val="24"/>
          <w:szCs w:val="24"/>
        </w:rPr>
        <w:t>проводится эксперимент:</w:t>
      </w:r>
      <w:r w:rsidR="003E2B3C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0E13A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Отсутствует</w:t>
      </w:r>
      <w:r w:rsidR="003E2B3C" w:rsidRPr="00AD4E78">
        <w:rPr>
          <w:rFonts w:ascii="Times New Roman" w:hAnsi="Times New Roman"/>
          <w:sz w:val="24"/>
          <w:szCs w:val="24"/>
        </w:rPr>
        <w:t>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0E13A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3AB">
        <w:rPr>
          <w:rFonts w:ascii="Times New Roman" w:hAnsi="Times New Roman"/>
          <w:sz w:val="24"/>
          <w:szCs w:val="24"/>
        </w:rPr>
        <w:t xml:space="preserve">16.9. Индикативные показатели, в соответствии с которыми </w:t>
      </w:r>
      <w:r w:rsidR="002E53A4" w:rsidRPr="000E13AB">
        <w:rPr>
          <w:rFonts w:ascii="Times New Roman" w:hAnsi="Times New Roman"/>
          <w:sz w:val="24"/>
          <w:szCs w:val="24"/>
        </w:rPr>
        <w:t xml:space="preserve">осуществляется </w:t>
      </w:r>
      <w:r w:rsidRPr="000E13AB">
        <w:rPr>
          <w:rFonts w:ascii="Times New Roman" w:hAnsi="Times New Roman"/>
          <w:sz w:val="24"/>
          <w:szCs w:val="24"/>
        </w:rPr>
        <w:t>оценка достижения заявленных целей эксперимента по итогам проведения:</w:t>
      </w:r>
      <w:r w:rsidR="00AE27D5" w:rsidRPr="000E13AB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0E13AB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3AB">
        <w:rPr>
          <w:rFonts w:ascii="Times New Roman" w:hAnsi="Times New Roman"/>
          <w:i/>
          <w:sz w:val="24"/>
          <w:szCs w:val="24"/>
        </w:rPr>
        <w:t>Отсутству</w:t>
      </w:r>
      <w:r>
        <w:rPr>
          <w:rFonts w:ascii="Times New Roman" w:hAnsi="Times New Roman"/>
          <w:i/>
          <w:sz w:val="24"/>
          <w:szCs w:val="24"/>
        </w:rPr>
        <w:t>ю</w:t>
      </w:r>
      <w:r w:rsidRPr="000E13AB">
        <w:rPr>
          <w:rFonts w:ascii="Times New Roman" w:hAnsi="Times New Roman"/>
          <w:i/>
          <w:sz w:val="24"/>
          <w:szCs w:val="24"/>
        </w:rPr>
        <w:t>т</w:t>
      </w:r>
      <w:r w:rsidR="00AE27D5" w:rsidRPr="00AD4E78">
        <w:rPr>
          <w:rFonts w:ascii="Times New Roman" w:hAnsi="Times New Roman"/>
          <w:sz w:val="24"/>
          <w:szCs w:val="24"/>
        </w:rPr>
        <w:t>.</w:t>
      </w:r>
    </w:p>
    <w:p w:rsidR="008457B1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6CCA" w:rsidRPr="00AD4E78" w:rsidRDefault="00E56CCA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56CCA" w:rsidRPr="00AD4E78" w:rsidSect="00CD2364">
      <w:headerReference w:type="even" r:id="rId9"/>
      <w:headerReference w:type="default" r:id="rId10"/>
      <w:pgSz w:w="11906" w:h="16838"/>
      <w:pgMar w:top="1134" w:right="566" w:bottom="709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F5" w:rsidRDefault="004277F5">
      <w:pPr>
        <w:spacing w:after="0" w:line="240" w:lineRule="auto"/>
      </w:pPr>
      <w:r>
        <w:separator/>
      </w:r>
    </w:p>
  </w:endnote>
  <w:endnote w:type="continuationSeparator" w:id="0">
    <w:p w:rsidR="004277F5" w:rsidRDefault="0042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F5" w:rsidRDefault="004277F5">
      <w:pPr>
        <w:spacing w:after="0" w:line="240" w:lineRule="auto"/>
      </w:pPr>
      <w:r>
        <w:separator/>
      </w:r>
    </w:p>
  </w:footnote>
  <w:footnote w:type="continuationSeparator" w:id="0">
    <w:p w:rsidR="004277F5" w:rsidRDefault="0042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75" w:rsidRDefault="00056264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647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6475" w:rsidRDefault="005164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75" w:rsidRPr="001A163E" w:rsidRDefault="00056264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516475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902689">
      <w:rPr>
        <w:noProof/>
        <w:sz w:val="24"/>
        <w:szCs w:val="24"/>
      </w:rPr>
      <w:t>5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43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6"/>
  </w:num>
  <w:num w:numId="29">
    <w:abstractNumId w:val="37"/>
  </w:num>
  <w:num w:numId="30">
    <w:abstractNumId w:val="30"/>
  </w:num>
  <w:num w:numId="31">
    <w:abstractNumId w:val="11"/>
  </w:num>
  <w:num w:numId="32">
    <w:abstractNumId w:val="34"/>
  </w:num>
  <w:num w:numId="33">
    <w:abstractNumId w:val="39"/>
  </w:num>
  <w:num w:numId="34">
    <w:abstractNumId w:val="6"/>
  </w:num>
  <w:num w:numId="35">
    <w:abstractNumId w:val="20"/>
  </w:num>
  <w:num w:numId="36">
    <w:abstractNumId w:val="12"/>
  </w:num>
  <w:num w:numId="37">
    <w:abstractNumId w:val="44"/>
  </w:num>
  <w:num w:numId="38">
    <w:abstractNumId w:val="7"/>
  </w:num>
  <w:num w:numId="39">
    <w:abstractNumId w:val="17"/>
  </w:num>
  <w:num w:numId="40">
    <w:abstractNumId w:val="38"/>
  </w:num>
  <w:num w:numId="41">
    <w:abstractNumId w:val="33"/>
  </w:num>
  <w:num w:numId="42">
    <w:abstractNumId w:val="45"/>
  </w:num>
  <w:num w:numId="43">
    <w:abstractNumId w:val="40"/>
  </w:num>
  <w:num w:numId="44">
    <w:abstractNumId w:val="42"/>
  </w:num>
  <w:num w:numId="45">
    <w:abstractNumId w:val="10"/>
  </w:num>
  <w:num w:numId="46">
    <w:abstractNumId w:val="18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1737"/>
    <w:rsid w:val="00001C5A"/>
    <w:rsid w:val="00003354"/>
    <w:rsid w:val="000037EC"/>
    <w:rsid w:val="00003EC4"/>
    <w:rsid w:val="0000643E"/>
    <w:rsid w:val="000079BB"/>
    <w:rsid w:val="00012263"/>
    <w:rsid w:val="0002058A"/>
    <w:rsid w:val="00020A58"/>
    <w:rsid w:val="00021548"/>
    <w:rsid w:val="00022561"/>
    <w:rsid w:val="0002318A"/>
    <w:rsid w:val="00027E65"/>
    <w:rsid w:val="00031828"/>
    <w:rsid w:val="00036ACC"/>
    <w:rsid w:val="00040F26"/>
    <w:rsid w:val="00042873"/>
    <w:rsid w:val="00042AD7"/>
    <w:rsid w:val="00043E78"/>
    <w:rsid w:val="000446A9"/>
    <w:rsid w:val="00046433"/>
    <w:rsid w:val="00053CE4"/>
    <w:rsid w:val="00055C69"/>
    <w:rsid w:val="00056264"/>
    <w:rsid w:val="000667C8"/>
    <w:rsid w:val="0006751E"/>
    <w:rsid w:val="00067E0F"/>
    <w:rsid w:val="00070F27"/>
    <w:rsid w:val="00071B9E"/>
    <w:rsid w:val="00086557"/>
    <w:rsid w:val="00087CA6"/>
    <w:rsid w:val="000945FF"/>
    <w:rsid w:val="00096363"/>
    <w:rsid w:val="000A16FB"/>
    <w:rsid w:val="000A17FC"/>
    <w:rsid w:val="000A2E49"/>
    <w:rsid w:val="000A5552"/>
    <w:rsid w:val="000A6F02"/>
    <w:rsid w:val="000B19CA"/>
    <w:rsid w:val="000B38CD"/>
    <w:rsid w:val="000B3DEF"/>
    <w:rsid w:val="000B4D5F"/>
    <w:rsid w:val="000C378D"/>
    <w:rsid w:val="000C6C67"/>
    <w:rsid w:val="000C7719"/>
    <w:rsid w:val="000D1A44"/>
    <w:rsid w:val="000D1EEC"/>
    <w:rsid w:val="000D217A"/>
    <w:rsid w:val="000E13AB"/>
    <w:rsid w:val="000E3AF4"/>
    <w:rsid w:val="000E4C0A"/>
    <w:rsid w:val="000E59EF"/>
    <w:rsid w:val="000F1C0A"/>
    <w:rsid w:val="000F1DC9"/>
    <w:rsid w:val="000F3F2A"/>
    <w:rsid w:val="000F447E"/>
    <w:rsid w:val="000F64DE"/>
    <w:rsid w:val="001037D4"/>
    <w:rsid w:val="00103ABC"/>
    <w:rsid w:val="00106D4E"/>
    <w:rsid w:val="0011719D"/>
    <w:rsid w:val="00123538"/>
    <w:rsid w:val="00124941"/>
    <w:rsid w:val="00130C8D"/>
    <w:rsid w:val="001318E5"/>
    <w:rsid w:val="00132F0C"/>
    <w:rsid w:val="00133D3B"/>
    <w:rsid w:val="00134CA6"/>
    <w:rsid w:val="00137210"/>
    <w:rsid w:val="00141801"/>
    <w:rsid w:val="00142BA5"/>
    <w:rsid w:val="001436DB"/>
    <w:rsid w:val="00143C15"/>
    <w:rsid w:val="00143D45"/>
    <w:rsid w:val="00144766"/>
    <w:rsid w:val="00145263"/>
    <w:rsid w:val="00154C63"/>
    <w:rsid w:val="00162D69"/>
    <w:rsid w:val="001645A0"/>
    <w:rsid w:val="00164CCF"/>
    <w:rsid w:val="00167F1C"/>
    <w:rsid w:val="00170B71"/>
    <w:rsid w:val="00172E5B"/>
    <w:rsid w:val="00172EBE"/>
    <w:rsid w:val="00173C7D"/>
    <w:rsid w:val="0017541E"/>
    <w:rsid w:val="00176CE6"/>
    <w:rsid w:val="00181B95"/>
    <w:rsid w:val="00186534"/>
    <w:rsid w:val="001931AA"/>
    <w:rsid w:val="0019362D"/>
    <w:rsid w:val="00197C16"/>
    <w:rsid w:val="001A163E"/>
    <w:rsid w:val="001A34D3"/>
    <w:rsid w:val="001A401F"/>
    <w:rsid w:val="001A487A"/>
    <w:rsid w:val="001A7A7B"/>
    <w:rsid w:val="001B5E66"/>
    <w:rsid w:val="001C1DC5"/>
    <w:rsid w:val="001C460C"/>
    <w:rsid w:val="001C6AFC"/>
    <w:rsid w:val="001D1CE3"/>
    <w:rsid w:val="001D3A15"/>
    <w:rsid w:val="001D3B22"/>
    <w:rsid w:val="001D5047"/>
    <w:rsid w:val="001D640E"/>
    <w:rsid w:val="001D73CB"/>
    <w:rsid w:val="001E03DF"/>
    <w:rsid w:val="001E36B1"/>
    <w:rsid w:val="001E713B"/>
    <w:rsid w:val="001F0DD6"/>
    <w:rsid w:val="001F0FA1"/>
    <w:rsid w:val="001F1433"/>
    <w:rsid w:val="001F2781"/>
    <w:rsid w:val="001F2BF4"/>
    <w:rsid w:val="001F41A7"/>
    <w:rsid w:val="001F4E50"/>
    <w:rsid w:val="001F54C4"/>
    <w:rsid w:val="0020523E"/>
    <w:rsid w:val="0020693F"/>
    <w:rsid w:val="00207C2B"/>
    <w:rsid w:val="002104A7"/>
    <w:rsid w:val="0021053E"/>
    <w:rsid w:val="002113C2"/>
    <w:rsid w:val="00211ADF"/>
    <w:rsid w:val="002138A9"/>
    <w:rsid w:val="00216494"/>
    <w:rsid w:val="00217D30"/>
    <w:rsid w:val="002235CF"/>
    <w:rsid w:val="00223EAB"/>
    <w:rsid w:val="00226557"/>
    <w:rsid w:val="00230220"/>
    <w:rsid w:val="00240F16"/>
    <w:rsid w:val="00247DCA"/>
    <w:rsid w:val="00251CDF"/>
    <w:rsid w:val="0025239D"/>
    <w:rsid w:val="00252D91"/>
    <w:rsid w:val="00256E5F"/>
    <w:rsid w:val="002602E4"/>
    <w:rsid w:val="00262AB7"/>
    <w:rsid w:val="0026535D"/>
    <w:rsid w:val="002727C3"/>
    <w:rsid w:val="00273F94"/>
    <w:rsid w:val="00276AFF"/>
    <w:rsid w:val="0028655F"/>
    <w:rsid w:val="00286863"/>
    <w:rsid w:val="00292606"/>
    <w:rsid w:val="002A3410"/>
    <w:rsid w:val="002A4195"/>
    <w:rsid w:val="002C0060"/>
    <w:rsid w:val="002C143D"/>
    <w:rsid w:val="002C1FFB"/>
    <w:rsid w:val="002C29F0"/>
    <w:rsid w:val="002C5ACC"/>
    <w:rsid w:val="002D46B3"/>
    <w:rsid w:val="002D4958"/>
    <w:rsid w:val="002D6088"/>
    <w:rsid w:val="002D7B95"/>
    <w:rsid w:val="002E0F5A"/>
    <w:rsid w:val="002E4616"/>
    <w:rsid w:val="002E49CE"/>
    <w:rsid w:val="002E53A4"/>
    <w:rsid w:val="002E5524"/>
    <w:rsid w:val="002E78C9"/>
    <w:rsid w:val="002F0284"/>
    <w:rsid w:val="002F0F0F"/>
    <w:rsid w:val="002F10AA"/>
    <w:rsid w:val="002F47CB"/>
    <w:rsid w:val="002F7537"/>
    <w:rsid w:val="00300188"/>
    <w:rsid w:val="003008ED"/>
    <w:rsid w:val="00305F31"/>
    <w:rsid w:val="0030690C"/>
    <w:rsid w:val="00313D9D"/>
    <w:rsid w:val="00313F10"/>
    <w:rsid w:val="003160D6"/>
    <w:rsid w:val="00316A12"/>
    <w:rsid w:val="00320FD3"/>
    <w:rsid w:val="003233DD"/>
    <w:rsid w:val="00331AE3"/>
    <w:rsid w:val="003326C3"/>
    <w:rsid w:val="0033306F"/>
    <w:rsid w:val="003360B5"/>
    <w:rsid w:val="003371B1"/>
    <w:rsid w:val="00337C94"/>
    <w:rsid w:val="00340991"/>
    <w:rsid w:val="003409C6"/>
    <w:rsid w:val="00341131"/>
    <w:rsid w:val="00342AC6"/>
    <w:rsid w:val="003440C8"/>
    <w:rsid w:val="0034472F"/>
    <w:rsid w:val="003550C5"/>
    <w:rsid w:val="00363FC2"/>
    <w:rsid w:val="003664FC"/>
    <w:rsid w:val="00375F17"/>
    <w:rsid w:val="003767B9"/>
    <w:rsid w:val="00382973"/>
    <w:rsid w:val="00382A90"/>
    <w:rsid w:val="00385424"/>
    <w:rsid w:val="00391FEE"/>
    <w:rsid w:val="00392957"/>
    <w:rsid w:val="0039523B"/>
    <w:rsid w:val="003A4254"/>
    <w:rsid w:val="003A46E6"/>
    <w:rsid w:val="003A6AC6"/>
    <w:rsid w:val="003B31A7"/>
    <w:rsid w:val="003B411E"/>
    <w:rsid w:val="003B65F3"/>
    <w:rsid w:val="003B6749"/>
    <w:rsid w:val="003C3F8D"/>
    <w:rsid w:val="003D0301"/>
    <w:rsid w:val="003D3B67"/>
    <w:rsid w:val="003D5599"/>
    <w:rsid w:val="003D623E"/>
    <w:rsid w:val="003E0E3D"/>
    <w:rsid w:val="003E2B3C"/>
    <w:rsid w:val="003E476C"/>
    <w:rsid w:val="003E6EC4"/>
    <w:rsid w:val="004017CB"/>
    <w:rsid w:val="00402469"/>
    <w:rsid w:val="00404315"/>
    <w:rsid w:val="00407700"/>
    <w:rsid w:val="00407894"/>
    <w:rsid w:val="00421205"/>
    <w:rsid w:val="004234FF"/>
    <w:rsid w:val="004238FE"/>
    <w:rsid w:val="004244E5"/>
    <w:rsid w:val="004277F5"/>
    <w:rsid w:val="0042783E"/>
    <w:rsid w:val="0043094E"/>
    <w:rsid w:val="0043288A"/>
    <w:rsid w:val="004349A1"/>
    <w:rsid w:val="00435CF2"/>
    <w:rsid w:val="004373EC"/>
    <w:rsid w:val="00442AF0"/>
    <w:rsid w:val="00444435"/>
    <w:rsid w:val="00447937"/>
    <w:rsid w:val="004506CA"/>
    <w:rsid w:val="00452195"/>
    <w:rsid w:val="004526A5"/>
    <w:rsid w:val="00453463"/>
    <w:rsid w:val="00453E49"/>
    <w:rsid w:val="00456471"/>
    <w:rsid w:val="00457EAA"/>
    <w:rsid w:val="00467334"/>
    <w:rsid w:val="0047105F"/>
    <w:rsid w:val="00471B4E"/>
    <w:rsid w:val="00473984"/>
    <w:rsid w:val="004742B5"/>
    <w:rsid w:val="004821C6"/>
    <w:rsid w:val="00485185"/>
    <w:rsid w:val="00490148"/>
    <w:rsid w:val="0049057E"/>
    <w:rsid w:val="004A190D"/>
    <w:rsid w:val="004A2930"/>
    <w:rsid w:val="004A69FC"/>
    <w:rsid w:val="004A70C2"/>
    <w:rsid w:val="004B0B98"/>
    <w:rsid w:val="004B22A0"/>
    <w:rsid w:val="004B5422"/>
    <w:rsid w:val="004B5F77"/>
    <w:rsid w:val="004B6CEB"/>
    <w:rsid w:val="004C16F4"/>
    <w:rsid w:val="004C43EA"/>
    <w:rsid w:val="004C7061"/>
    <w:rsid w:val="004D21E2"/>
    <w:rsid w:val="004E0479"/>
    <w:rsid w:val="004E3E18"/>
    <w:rsid w:val="004E4FFF"/>
    <w:rsid w:val="004F1E9F"/>
    <w:rsid w:val="004F2BAF"/>
    <w:rsid w:val="004F5D3D"/>
    <w:rsid w:val="004F5E66"/>
    <w:rsid w:val="004F73FA"/>
    <w:rsid w:val="004F77D7"/>
    <w:rsid w:val="004F7D63"/>
    <w:rsid w:val="00500690"/>
    <w:rsid w:val="005038A5"/>
    <w:rsid w:val="00503AF0"/>
    <w:rsid w:val="005118AF"/>
    <w:rsid w:val="00513788"/>
    <w:rsid w:val="00516227"/>
    <w:rsid w:val="00516475"/>
    <w:rsid w:val="00517594"/>
    <w:rsid w:val="00520260"/>
    <w:rsid w:val="00521A87"/>
    <w:rsid w:val="005238DA"/>
    <w:rsid w:val="005242AD"/>
    <w:rsid w:val="005309AC"/>
    <w:rsid w:val="005327E4"/>
    <w:rsid w:val="00546771"/>
    <w:rsid w:val="00547B19"/>
    <w:rsid w:val="005533F8"/>
    <w:rsid w:val="005574F9"/>
    <w:rsid w:val="00564700"/>
    <w:rsid w:val="005677B9"/>
    <w:rsid w:val="00572D2A"/>
    <w:rsid w:val="00572EC9"/>
    <w:rsid w:val="00572EE6"/>
    <w:rsid w:val="005754FC"/>
    <w:rsid w:val="00583D83"/>
    <w:rsid w:val="00584686"/>
    <w:rsid w:val="00585AEA"/>
    <w:rsid w:val="00585D3A"/>
    <w:rsid w:val="00586A5F"/>
    <w:rsid w:val="00587583"/>
    <w:rsid w:val="00587FE2"/>
    <w:rsid w:val="00591737"/>
    <w:rsid w:val="00592447"/>
    <w:rsid w:val="00594117"/>
    <w:rsid w:val="00595FEA"/>
    <w:rsid w:val="005A1542"/>
    <w:rsid w:val="005A1AEF"/>
    <w:rsid w:val="005A2C6F"/>
    <w:rsid w:val="005A344A"/>
    <w:rsid w:val="005B0D5D"/>
    <w:rsid w:val="005B3A8E"/>
    <w:rsid w:val="005B45C7"/>
    <w:rsid w:val="005B527E"/>
    <w:rsid w:val="005B58EF"/>
    <w:rsid w:val="005C5DCE"/>
    <w:rsid w:val="005C6085"/>
    <w:rsid w:val="005C6D8B"/>
    <w:rsid w:val="005D0904"/>
    <w:rsid w:val="005D1836"/>
    <w:rsid w:val="005D7939"/>
    <w:rsid w:val="005E2C7D"/>
    <w:rsid w:val="005F23B6"/>
    <w:rsid w:val="005F3AD7"/>
    <w:rsid w:val="005F4778"/>
    <w:rsid w:val="005F6ABD"/>
    <w:rsid w:val="005F7F1E"/>
    <w:rsid w:val="006061AA"/>
    <w:rsid w:val="00606363"/>
    <w:rsid w:val="00606E55"/>
    <w:rsid w:val="00607891"/>
    <w:rsid w:val="00607E10"/>
    <w:rsid w:val="006105DB"/>
    <w:rsid w:val="0061499F"/>
    <w:rsid w:val="00615464"/>
    <w:rsid w:val="00623BE2"/>
    <w:rsid w:val="00623C42"/>
    <w:rsid w:val="00627768"/>
    <w:rsid w:val="006279CA"/>
    <w:rsid w:val="00630656"/>
    <w:rsid w:val="0064096E"/>
    <w:rsid w:val="006459EE"/>
    <w:rsid w:val="00645EF7"/>
    <w:rsid w:val="00647CDD"/>
    <w:rsid w:val="00647D0E"/>
    <w:rsid w:val="0065069B"/>
    <w:rsid w:val="00652B43"/>
    <w:rsid w:val="00652F08"/>
    <w:rsid w:val="00654B68"/>
    <w:rsid w:val="0065574A"/>
    <w:rsid w:val="006606F0"/>
    <w:rsid w:val="00662F32"/>
    <w:rsid w:val="0066652B"/>
    <w:rsid w:val="00671A09"/>
    <w:rsid w:val="00671D72"/>
    <w:rsid w:val="00673F25"/>
    <w:rsid w:val="006747F8"/>
    <w:rsid w:val="006778D0"/>
    <w:rsid w:val="006811BF"/>
    <w:rsid w:val="00683D81"/>
    <w:rsid w:val="0068687E"/>
    <w:rsid w:val="0069412B"/>
    <w:rsid w:val="00696579"/>
    <w:rsid w:val="006A3A23"/>
    <w:rsid w:val="006A4960"/>
    <w:rsid w:val="006A63A8"/>
    <w:rsid w:val="006A696D"/>
    <w:rsid w:val="006A69F5"/>
    <w:rsid w:val="006A6D70"/>
    <w:rsid w:val="006A6F85"/>
    <w:rsid w:val="006B0039"/>
    <w:rsid w:val="006B0CB3"/>
    <w:rsid w:val="006B108F"/>
    <w:rsid w:val="006B2BE6"/>
    <w:rsid w:val="006B3C94"/>
    <w:rsid w:val="006B66FB"/>
    <w:rsid w:val="006C09B4"/>
    <w:rsid w:val="006C0F5A"/>
    <w:rsid w:val="006C19AB"/>
    <w:rsid w:val="006C2B61"/>
    <w:rsid w:val="006C393C"/>
    <w:rsid w:val="006C6255"/>
    <w:rsid w:val="006C7BB2"/>
    <w:rsid w:val="006D2458"/>
    <w:rsid w:val="006D4D71"/>
    <w:rsid w:val="006D74BA"/>
    <w:rsid w:val="006E0180"/>
    <w:rsid w:val="006E01E1"/>
    <w:rsid w:val="006E4974"/>
    <w:rsid w:val="006E5A96"/>
    <w:rsid w:val="006F102D"/>
    <w:rsid w:val="006F18AD"/>
    <w:rsid w:val="006F3A3C"/>
    <w:rsid w:val="006F64C8"/>
    <w:rsid w:val="00700177"/>
    <w:rsid w:val="00704615"/>
    <w:rsid w:val="00706574"/>
    <w:rsid w:val="007125C9"/>
    <w:rsid w:val="00727AEB"/>
    <w:rsid w:val="00733325"/>
    <w:rsid w:val="00735A4B"/>
    <w:rsid w:val="0073687B"/>
    <w:rsid w:val="00736D7A"/>
    <w:rsid w:val="00742A0A"/>
    <w:rsid w:val="0074499B"/>
    <w:rsid w:val="007462A8"/>
    <w:rsid w:val="00746C03"/>
    <w:rsid w:val="007507B9"/>
    <w:rsid w:val="007532F7"/>
    <w:rsid w:val="00756236"/>
    <w:rsid w:val="00760C93"/>
    <w:rsid w:val="007622AF"/>
    <w:rsid w:val="007646B1"/>
    <w:rsid w:val="007658D5"/>
    <w:rsid w:val="00771A4A"/>
    <w:rsid w:val="00772C5B"/>
    <w:rsid w:val="00776CB2"/>
    <w:rsid w:val="00783082"/>
    <w:rsid w:val="00784307"/>
    <w:rsid w:val="00784A82"/>
    <w:rsid w:val="00790260"/>
    <w:rsid w:val="00792957"/>
    <w:rsid w:val="007942CD"/>
    <w:rsid w:val="00797C92"/>
    <w:rsid w:val="007A3FB1"/>
    <w:rsid w:val="007B01F8"/>
    <w:rsid w:val="007B2CDF"/>
    <w:rsid w:val="007B4033"/>
    <w:rsid w:val="007C52D8"/>
    <w:rsid w:val="007D40F0"/>
    <w:rsid w:val="007D4AFE"/>
    <w:rsid w:val="007D6191"/>
    <w:rsid w:val="007D6513"/>
    <w:rsid w:val="007E7492"/>
    <w:rsid w:val="007F0C9D"/>
    <w:rsid w:val="007F1EDF"/>
    <w:rsid w:val="007F4201"/>
    <w:rsid w:val="007F601A"/>
    <w:rsid w:val="007F6F57"/>
    <w:rsid w:val="0080099A"/>
    <w:rsid w:val="008018EB"/>
    <w:rsid w:val="00803F54"/>
    <w:rsid w:val="008052EE"/>
    <w:rsid w:val="00807A66"/>
    <w:rsid w:val="00810D82"/>
    <w:rsid w:val="008110D7"/>
    <w:rsid w:val="008140DC"/>
    <w:rsid w:val="00817775"/>
    <w:rsid w:val="008276B8"/>
    <w:rsid w:val="00831C36"/>
    <w:rsid w:val="008407D3"/>
    <w:rsid w:val="00840AA4"/>
    <w:rsid w:val="008412E1"/>
    <w:rsid w:val="00843E83"/>
    <w:rsid w:val="00844BFF"/>
    <w:rsid w:val="00845766"/>
    <w:rsid w:val="008457B1"/>
    <w:rsid w:val="00853236"/>
    <w:rsid w:val="00856369"/>
    <w:rsid w:val="00856751"/>
    <w:rsid w:val="00856FC2"/>
    <w:rsid w:val="00857FB3"/>
    <w:rsid w:val="008677AB"/>
    <w:rsid w:val="00870255"/>
    <w:rsid w:val="008733F5"/>
    <w:rsid w:val="00876639"/>
    <w:rsid w:val="00877948"/>
    <w:rsid w:val="00882201"/>
    <w:rsid w:val="008877DF"/>
    <w:rsid w:val="00887B40"/>
    <w:rsid w:val="00890BE6"/>
    <w:rsid w:val="00893911"/>
    <w:rsid w:val="0089475C"/>
    <w:rsid w:val="00895D73"/>
    <w:rsid w:val="008A0E00"/>
    <w:rsid w:val="008A0F39"/>
    <w:rsid w:val="008A64DD"/>
    <w:rsid w:val="008A7584"/>
    <w:rsid w:val="008B1FD2"/>
    <w:rsid w:val="008B23DC"/>
    <w:rsid w:val="008B44BB"/>
    <w:rsid w:val="008B664A"/>
    <w:rsid w:val="008C35D4"/>
    <w:rsid w:val="008C65A8"/>
    <w:rsid w:val="008D5942"/>
    <w:rsid w:val="008D64A2"/>
    <w:rsid w:val="008D685B"/>
    <w:rsid w:val="008D6A51"/>
    <w:rsid w:val="008E05D1"/>
    <w:rsid w:val="008E0D88"/>
    <w:rsid w:val="008E0F4A"/>
    <w:rsid w:val="008E1B5E"/>
    <w:rsid w:val="008E1B62"/>
    <w:rsid w:val="008E25BE"/>
    <w:rsid w:val="008E30AA"/>
    <w:rsid w:val="008E3167"/>
    <w:rsid w:val="008E51BC"/>
    <w:rsid w:val="008E59D5"/>
    <w:rsid w:val="008F1077"/>
    <w:rsid w:val="008F1FE9"/>
    <w:rsid w:val="008F23C8"/>
    <w:rsid w:val="008F44BB"/>
    <w:rsid w:val="008F4930"/>
    <w:rsid w:val="008F4941"/>
    <w:rsid w:val="008F6ADD"/>
    <w:rsid w:val="00900F3A"/>
    <w:rsid w:val="00901160"/>
    <w:rsid w:val="00902689"/>
    <w:rsid w:val="00905938"/>
    <w:rsid w:val="009068E6"/>
    <w:rsid w:val="00911F0B"/>
    <w:rsid w:val="00916522"/>
    <w:rsid w:val="00922914"/>
    <w:rsid w:val="00925236"/>
    <w:rsid w:val="00925242"/>
    <w:rsid w:val="00925278"/>
    <w:rsid w:val="0092699D"/>
    <w:rsid w:val="009304F5"/>
    <w:rsid w:val="0093212C"/>
    <w:rsid w:val="00932C9D"/>
    <w:rsid w:val="00934233"/>
    <w:rsid w:val="009353BC"/>
    <w:rsid w:val="00936140"/>
    <w:rsid w:val="00936E90"/>
    <w:rsid w:val="00945866"/>
    <w:rsid w:val="0095259B"/>
    <w:rsid w:val="0095535A"/>
    <w:rsid w:val="00962803"/>
    <w:rsid w:val="009679EB"/>
    <w:rsid w:val="009764A5"/>
    <w:rsid w:val="009801AD"/>
    <w:rsid w:val="00981D1D"/>
    <w:rsid w:val="0099402A"/>
    <w:rsid w:val="009958C4"/>
    <w:rsid w:val="009A1284"/>
    <w:rsid w:val="009A4242"/>
    <w:rsid w:val="009A735C"/>
    <w:rsid w:val="009B147D"/>
    <w:rsid w:val="009B338D"/>
    <w:rsid w:val="009B390C"/>
    <w:rsid w:val="009B69DE"/>
    <w:rsid w:val="009B7D23"/>
    <w:rsid w:val="009C1C83"/>
    <w:rsid w:val="009C6A14"/>
    <w:rsid w:val="009D052C"/>
    <w:rsid w:val="009D15B9"/>
    <w:rsid w:val="009D2D59"/>
    <w:rsid w:val="009D719A"/>
    <w:rsid w:val="009D75E4"/>
    <w:rsid w:val="009E0C9B"/>
    <w:rsid w:val="009E1100"/>
    <w:rsid w:val="009E5C44"/>
    <w:rsid w:val="009E6930"/>
    <w:rsid w:val="009E702C"/>
    <w:rsid w:val="009F1F80"/>
    <w:rsid w:val="009F3D79"/>
    <w:rsid w:val="009F4A7E"/>
    <w:rsid w:val="009F79A7"/>
    <w:rsid w:val="00A0041D"/>
    <w:rsid w:val="00A05D20"/>
    <w:rsid w:val="00A0686E"/>
    <w:rsid w:val="00A10CDA"/>
    <w:rsid w:val="00A113F5"/>
    <w:rsid w:val="00A12B41"/>
    <w:rsid w:val="00A14CC0"/>
    <w:rsid w:val="00A202F8"/>
    <w:rsid w:val="00A20577"/>
    <w:rsid w:val="00A206E6"/>
    <w:rsid w:val="00A208C1"/>
    <w:rsid w:val="00A21EFA"/>
    <w:rsid w:val="00A23E37"/>
    <w:rsid w:val="00A25788"/>
    <w:rsid w:val="00A31330"/>
    <w:rsid w:val="00A32035"/>
    <w:rsid w:val="00A3370C"/>
    <w:rsid w:val="00A3509F"/>
    <w:rsid w:val="00A377D8"/>
    <w:rsid w:val="00A40383"/>
    <w:rsid w:val="00A405B8"/>
    <w:rsid w:val="00A42784"/>
    <w:rsid w:val="00A504A5"/>
    <w:rsid w:val="00A50753"/>
    <w:rsid w:val="00A51E08"/>
    <w:rsid w:val="00A5209B"/>
    <w:rsid w:val="00A52E12"/>
    <w:rsid w:val="00A5549E"/>
    <w:rsid w:val="00A601FB"/>
    <w:rsid w:val="00A635A3"/>
    <w:rsid w:val="00A65DD6"/>
    <w:rsid w:val="00A71F18"/>
    <w:rsid w:val="00A72A8A"/>
    <w:rsid w:val="00A74EE8"/>
    <w:rsid w:val="00A8134F"/>
    <w:rsid w:val="00A813DE"/>
    <w:rsid w:val="00A82849"/>
    <w:rsid w:val="00A83D98"/>
    <w:rsid w:val="00A85B2F"/>
    <w:rsid w:val="00A86754"/>
    <w:rsid w:val="00A8727E"/>
    <w:rsid w:val="00A87DD6"/>
    <w:rsid w:val="00A92EFE"/>
    <w:rsid w:val="00A9660D"/>
    <w:rsid w:val="00A9747E"/>
    <w:rsid w:val="00AA1D7A"/>
    <w:rsid w:val="00AA3415"/>
    <w:rsid w:val="00AA40C8"/>
    <w:rsid w:val="00AA4250"/>
    <w:rsid w:val="00AB0B37"/>
    <w:rsid w:val="00AB0F21"/>
    <w:rsid w:val="00AB2E3C"/>
    <w:rsid w:val="00AB31FF"/>
    <w:rsid w:val="00AB5AA9"/>
    <w:rsid w:val="00AC43F1"/>
    <w:rsid w:val="00AC4C1D"/>
    <w:rsid w:val="00AC6E93"/>
    <w:rsid w:val="00AC7EF5"/>
    <w:rsid w:val="00AD4E78"/>
    <w:rsid w:val="00AE27D5"/>
    <w:rsid w:val="00AE4454"/>
    <w:rsid w:val="00AE4A9A"/>
    <w:rsid w:val="00AE7601"/>
    <w:rsid w:val="00AF1C02"/>
    <w:rsid w:val="00AF20C9"/>
    <w:rsid w:val="00AF260F"/>
    <w:rsid w:val="00AF2923"/>
    <w:rsid w:val="00AF4124"/>
    <w:rsid w:val="00AF47FF"/>
    <w:rsid w:val="00AF4A06"/>
    <w:rsid w:val="00AF64EE"/>
    <w:rsid w:val="00AF6842"/>
    <w:rsid w:val="00AF6F79"/>
    <w:rsid w:val="00B02477"/>
    <w:rsid w:val="00B03E80"/>
    <w:rsid w:val="00B1175E"/>
    <w:rsid w:val="00B1349A"/>
    <w:rsid w:val="00B13509"/>
    <w:rsid w:val="00B15732"/>
    <w:rsid w:val="00B16A76"/>
    <w:rsid w:val="00B17570"/>
    <w:rsid w:val="00B25A6A"/>
    <w:rsid w:val="00B26321"/>
    <w:rsid w:val="00B331B9"/>
    <w:rsid w:val="00B33FF3"/>
    <w:rsid w:val="00B37CD8"/>
    <w:rsid w:val="00B415C2"/>
    <w:rsid w:val="00B421BE"/>
    <w:rsid w:val="00B44B09"/>
    <w:rsid w:val="00B46417"/>
    <w:rsid w:val="00B4743E"/>
    <w:rsid w:val="00B5206B"/>
    <w:rsid w:val="00B52090"/>
    <w:rsid w:val="00B568D0"/>
    <w:rsid w:val="00B60F26"/>
    <w:rsid w:val="00B61957"/>
    <w:rsid w:val="00B62468"/>
    <w:rsid w:val="00B638C2"/>
    <w:rsid w:val="00B67118"/>
    <w:rsid w:val="00B71C6C"/>
    <w:rsid w:val="00B72DEB"/>
    <w:rsid w:val="00B73012"/>
    <w:rsid w:val="00B7356F"/>
    <w:rsid w:val="00B75BEF"/>
    <w:rsid w:val="00B7727D"/>
    <w:rsid w:val="00B91461"/>
    <w:rsid w:val="00B93CCE"/>
    <w:rsid w:val="00BA1B7F"/>
    <w:rsid w:val="00BA2354"/>
    <w:rsid w:val="00BA6668"/>
    <w:rsid w:val="00BA7C04"/>
    <w:rsid w:val="00BB57BB"/>
    <w:rsid w:val="00BC6CA5"/>
    <w:rsid w:val="00BC6D7D"/>
    <w:rsid w:val="00BD29A1"/>
    <w:rsid w:val="00BD71EB"/>
    <w:rsid w:val="00BE2698"/>
    <w:rsid w:val="00BE575A"/>
    <w:rsid w:val="00BE6B2C"/>
    <w:rsid w:val="00BF00C0"/>
    <w:rsid w:val="00BF11FA"/>
    <w:rsid w:val="00BF637A"/>
    <w:rsid w:val="00BF70F3"/>
    <w:rsid w:val="00C00960"/>
    <w:rsid w:val="00C03806"/>
    <w:rsid w:val="00C03968"/>
    <w:rsid w:val="00C04563"/>
    <w:rsid w:val="00C04A0B"/>
    <w:rsid w:val="00C065F0"/>
    <w:rsid w:val="00C15F9A"/>
    <w:rsid w:val="00C16990"/>
    <w:rsid w:val="00C20168"/>
    <w:rsid w:val="00C20ACA"/>
    <w:rsid w:val="00C22D41"/>
    <w:rsid w:val="00C266F2"/>
    <w:rsid w:val="00C27177"/>
    <w:rsid w:val="00C34DB9"/>
    <w:rsid w:val="00C352A4"/>
    <w:rsid w:val="00C405EE"/>
    <w:rsid w:val="00C40916"/>
    <w:rsid w:val="00C40CCD"/>
    <w:rsid w:val="00C40DB8"/>
    <w:rsid w:val="00C436D6"/>
    <w:rsid w:val="00C437FB"/>
    <w:rsid w:val="00C552D7"/>
    <w:rsid w:val="00C56497"/>
    <w:rsid w:val="00C60EAA"/>
    <w:rsid w:val="00C65266"/>
    <w:rsid w:val="00C6587B"/>
    <w:rsid w:val="00C75F14"/>
    <w:rsid w:val="00C76E7D"/>
    <w:rsid w:val="00C92E02"/>
    <w:rsid w:val="00C96FE7"/>
    <w:rsid w:val="00CA0CCC"/>
    <w:rsid w:val="00CA4147"/>
    <w:rsid w:val="00CA4E6C"/>
    <w:rsid w:val="00CA4F44"/>
    <w:rsid w:val="00CA5360"/>
    <w:rsid w:val="00CB3F67"/>
    <w:rsid w:val="00CC7141"/>
    <w:rsid w:val="00CC7531"/>
    <w:rsid w:val="00CD0932"/>
    <w:rsid w:val="00CD2364"/>
    <w:rsid w:val="00CD3287"/>
    <w:rsid w:val="00CD3F77"/>
    <w:rsid w:val="00CF059E"/>
    <w:rsid w:val="00CF293E"/>
    <w:rsid w:val="00CF2CBE"/>
    <w:rsid w:val="00CF554D"/>
    <w:rsid w:val="00CF64B3"/>
    <w:rsid w:val="00CF7F9F"/>
    <w:rsid w:val="00D05591"/>
    <w:rsid w:val="00D063BF"/>
    <w:rsid w:val="00D0770E"/>
    <w:rsid w:val="00D077E6"/>
    <w:rsid w:val="00D07B8F"/>
    <w:rsid w:val="00D139BC"/>
    <w:rsid w:val="00D15B1D"/>
    <w:rsid w:val="00D16395"/>
    <w:rsid w:val="00D20AE3"/>
    <w:rsid w:val="00D24A6A"/>
    <w:rsid w:val="00D250A7"/>
    <w:rsid w:val="00D2784A"/>
    <w:rsid w:val="00D3231E"/>
    <w:rsid w:val="00D32C0A"/>
    <w:rsid w:val="00D33479"/>
    <w:rsid w:val="00D348BB"/>
    <w:rsid w:val="00D35C26"/>
    <w:rsid w:val="00D36B28"/>
    <w:rsid w:val="00D41FD4"/>
    <w:rsid w:val="00D433B5"/>
    <w:rsid w:val="00D4759C"/>
    <w:rsid w:val="00D5024C"/>
    <w:rsid w:val="00D515D6"/>
    <w:rsid w:val="00D54606"/>
    <w:rsid w:val="00D57898"/>
    <w:rsid w:val="00D626C6"/>
    <w:rsid w:val="00D6369D"/>
    <w:rsid w:val="00D6621E"/>
    <w:rsid w:val="00D7087B"/>
    <w:rsid w:val="00D7503A"/>
    <w:rsid w:val="00D767D8"/>
    <w:rsid w:val="00D825D9"/>
    <w:rsid w:val="00D82E0D"/>
    <w:rsid w:val="00D83BAB"/>
    <w:rsid w:val="00D84091"/>
    <w:rsid w:val="00D86035"/>
    <w:rsid w:val="00D907CD"/>
    <w:rsid w:val="00D911FD"/>
    <w:rsid w:val="00D97A70"/>
    <w:rsid w:val="00DA0D86"/>
    <w:rsid w:val="00DA1B22"/>
    <w:rsid w:val="00DA1CE4"/>
    <w:rsid w:val="00DA1FBA"/>
    <w:rsid w:val="00DA3A7A"/>
    <w:rsid w:val="00DA3E3C"/>
    <w:rsid w:val="00DB03FE"/>
    <w:rsid w:val="00DB455C"/>
    <w:rsid w:val="00DB7C1C"/>
    <w:rsid w:val="00DC0768"/>
    <w:rsid w:val="00DC21AE"/>
    <w:rsid w:val="00DC6D89"/>
    <w:rsid w:val="00DC736F"/>
    <w:rsid w:val="00DD0A1C"/>
    <w:rsid w:val="00DD1059"/>
    <w:rsid w:val="00DD135B"/>
    <w:rsid w:val="00DD4376"/>
    <w:rsid w:val="00DD4979"/>
    <w:rsid w:val="00DD6EC6"/>
    <w:rsid w:val="00DD7434"/>
    <w:rsid w:val="00DE012F"/>
    <w:rsid w:val="00DE36FB"/>
    <w:rsid w:val="00DE3F12"/>
    <w:rsid w:val="00DE5164"/>
    <w:rsid w:val="00DE648F"/>
    <w:rsid w:val="00DE6D4E"/>
    <w:rsid w:val="00DF266F"/>
    <w:rsid w:val="00DF3EE8"/>
    <w:rsid w:val="00DF53C6"/>
    <w:rsid w:val="00DF7E34"/>
    <w:rsid w:val="00E01A0F"/>
    <w:rsid w:val="00E023F4"/>
    <w:rsid w:val="00E0388B"/>
    <w:rsid w:val="00E06901"/>
    <w:rsid w:val="00E10BFB"/>
    <w:rsid w:val="00E12CC1"/>
    <w:rsid w:val="00E16256"/>
    <w:rsid w:val="00E25A8F"/>
    <w:rsid w:val="00E3623A"/>
    <w:rsid w:val="00E37C49"/>
    <w:rsid w:val="00E40D5E"/>
    <w:rsid w:val="00E43DA4"/>
    <w:rsid w:val="00E44E2D"/>
    <w:rsid w:val="00E45C18"/>
    <w:rsid w:val="00E46888"/>
    <w:rsid w:val="00E46C2C"/>
    <w:rsid w:val="00E50051"/>
    <w:rsid w:val="00E51250"/>
    <w:rsid w:val="00E53F82"/>
    <w:rsid w:val="00E541CE"/>
    <w:rsid w:val="00E55191"/>
    <w:rsid w:val="00E56CCA"/>
    <w:rsid w:val="00E631D2"/>
    <w:rsid w:val="00E63BE6"/>
    <w:rsid w:val="00E66B73"/>
    <w:rsid w:val="00E6740C"/>
    <w:rsid w:val="00E70395"/>
    <w:rsid w:val="00E716F0"/>
    <w:rsid w:val="00E7312D"/>
    <w:rsid w:val="00E740E3"/>
    <w:rsid w:val="00E75F69"/>
    <w:rsid w:val="00E77FA3"/>
    <w:rsid w:val="00E835CD"/>
    <w:rsid w:val="00E8632A"/>
    <w:rsid w:val="00E86ECC"/>
    <w:rsid w:val="00E91A6B"/>
    <w:rsid w:val="00E92DF6"/>
    <w:rsid w:val="00E9379F"/>
    <w:rsid w:val="00E94A7A"/>
    <w:rsid w:val="00EA0811"/>
    <w:rsid w:val="00EA33ED"/>
    <w:rsid w:val="00EA37C4"/>
    <w:rsid w:val="00EA3C98"/>
    <w:rsid w:val="00EA4771"/>
    <w:rsid w:val="00EB4483"/>
    <w:rsid w:val="00EB5C35"/>
    <w:rsid w:val="00EB5CDF"/>
    <w:rsid w:val="00EC14F4"/>
    <w:rsid w:val="00EC5954"/>
    <w:rsid w:val="00EC765E"/>
    <w:rsid w:val="00ED022F"/>
    <w:rsid w:val="00ED22D7"/>
    <w:rsid w:val="00ED495E"/>
    <w:rsid w:val="00ED68B0"/>
    <w:rsid w:val="00ED6D07"/>
    <w:rsid w:val="00EE14F3"/>
    <w:rsid w:val="00EE52EC"/>
    <w:rsid w:val="00EE78FB"/>
    <w:rsid w:val="00EF33CE"/>
    <w:rsid w:val="00EF5052"/>
    <w:rsid w:val="00EF5FD7"/>
    <w:rsid w:val="00EF781F"/>
    <w:rsid w:val="00EF7E08"/>
    <w:rsid w:val="00F04862"/>
    <w:rsid w:val="00F053B0"/>
    <w:rsid w:val="00F076BF"/>
    <w:rsid w:val="00F12AD1"/>
    <w:rsid w:val="00F15EBB"/>
    <w:rsid w:val="00F22702"/>
    <w:rsid w:val="00F234B3"/>
    <w:rsid w:val="00F25325"/>
    <w:rsid w:val="00F253C5"/>
    <w:rsid w:val="00F35955"/>
    <w:rsid w:val="00F362C8"/>
    <w:rsid w:val="00F36B17"/>
    <w:rsid w:val="00F40F86"/>
    <w:rsid w:val="00F43F69"/>
    <w:rsid w:val="00F5187A"/>
    <w:rsid w:val="00F51BD4"/>
    <w:rsid w:val="00F52A98"/>
    <w:rsid w:val="00F537C9"/>
    <w:rsid w:val="00F5790F"/>
    <w:rsid w:val="00F57D49"/>
    <w:rsid w:val="00F63C98"/>
    <w:rsid w:val="00F646BF"/>
    <w:rsid w:val="00F70EA1"/>
    <w:rsid w:val="00F72AA5"/>
    <w:rsid w:val="00F72F11"/>
    <w:rsid w:val="00F75326"/>
    <w:rsid w:val="00F76F62"/>
    <w:rsid w:val="00F803C2"/>
    <w:rsid w:val="00F80C66"/>
    <w:rsid w:val="00F8176C"/>
    <w:rsid w:val="00F85C69"/>
    <w:rsid w:val="00F87AFC"/>
    <w:rsid w:val="00F902BA"/>
    <w:rsid w:val="00F92154"/>
    <w:rsid w:val="00F94926"/>
    <w:rsid w:val="00F95246"/>
    <w:rsid w:val="00FA1D53"/>
    <w:rsid w:val="00FA6EA3"/>
    <w:rsid w:val="00FB1BBC"/>
    <w:rsid w:val="00FB75F8"/>
    <w:rsid w:val="00FC5768"/>
    <w:rsid w:val="00FC7AC7"/>
    <w:rsid w:val="00FC7E74"/>
    <w:rsid w:val="00FC7EF4"/>
    <w:rsid w:val="00FC7FA6"/>
    <w:rsid w:val="00FD058F"/>
    <w:rsid w:val="00FD41FB"/>
    <w:rsid w:val="00FD6978"/>
    <w:rsid w:val="00FD7E17"/>
    <w:rsid w:val="00FE07CE"/>
    <w:rsid w:val="00FE4930"/>
    <w:rsid w:val="00FE520B"/>
    <w:rsid w:val="00FF0192"/>
    <w:rsid w:val="00FF1147"/>
    <w:rsid w:val="00FF19FF"/>
    <w:rsid w:val="00FF47F8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0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0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  <w:lang w:val="x-none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0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0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r31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67F7-5D9E-4B8E-8555-FFC4934F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15065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Files/Content.Outlook/AppData/Local/Microsoft/Windows/INetCache/Content.Outlook/OY2N1SXQ/parahin_ao@belregion.ru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42</cp:revision>
  <cp:lastPrinted>2017-12-01T11:20:00Z</cp:lastPrinted>
  <dcterms:created xsi:type="dcterms:W3CDTF">2020-04-29T07:30:00Z</dcterms:created>
  <dcterms:modified xsi:type="dcterms:W3CDTF">2020-05-07T09:46:00Z</dcterms:modified>
</cp:coreProperties>
</file>