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89D9" w14:textId="77777777" w:rsidR="00ED08A2" w:rsidRDefault="00ED0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511FD" w14:textId="77777777" w:rsidR="00ED08A2" w:rsidRDefault="00ED0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FEDAE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DECBA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F5E1C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CA170A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29D53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A3698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D3CF6" w14:textId="77777777" w:rsidR="00ED08A2" w:rsidRDefault="00ED08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068DB7" w14:textId="77777777" w:rsidR="00FC76B7" w:rsidRDefault="00FC7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9BF5E" w14:textId="6A636DB6" w:rsidR="00BD5883" w:rsidRPr="00B9258C" w:rsidRDefault="00BD5883" w:rsidP="00BD58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58C">
        <w:rPr>
          <w:rFonts w:ascii="Times New Roman" w:hAnsi="Times New Roman" w:cs="Times New Roman"/>
          <w:b/>
          <w:sz w:val="28"/>
          <w:szCs w:val="28"/>
        </w:rPr>
        <w:t>«</w:t>
      </w:r>
      <w:r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сельскохозяйственным товаропроизводителям Белгородской области ущерба в связи с повреждением многолетних насаждений в период цветения вследствие прохождения </w:t>
      </w:r>
      <w:r w:rsidRPr="00B9258C">
        <w:rPr>
          <w:rFonts w:ascii="Times New Roman" w:hAnsi="Times New Roman" w:cs="Times New Roman"/>
          <w:b/>
          <w:sz w:val="28"/>
          <w:szCs w:val="28"/>
        </w:rPr>
        <w:t>опасного агрометеорологического явления в виде заморозков в воздухе и на поверхности почвы</w:t>
      </w:r>
      <w:r w:rsidRPr="00B9258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Белгородской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AB10882" w14:textId="4361C3DF" w:rsidR="00ED08A2" w:rsidRPr="006D7E8E" w:rsidRDefault="0087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E8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4A05C89" w14:textId="77777777" w:rsidR="00ED08A2" w:rsidRPr="006D7E8E" w:rsidRDefault="00ED0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0AD088" w14:textId="77777777" w:rsidR="00ED08A2" w:rsidRPr="006D7E8E" w:rsidRDefault="00ED08A2" w:rsidP="0004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F0EE2" w14:textId="4880D951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 поддержки пострадавших 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 Правительство Белгородской области постановляет:</w:t>
      </w:r>
    </w:p>
    <w:p w14:paraId="434AE65E" w14:textId="77777777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47E24" w14:textId="4D6CAADE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A40344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на 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t xml:space="preserve">возмещение сельскохозяйственным товаропроизводителям Белгородской области ущерба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7E8E">
        <w:rPr>
          <w:rFonts w:ascii="Times New Roman" w:eastAsia="Times New Roman" w:hAnsi="Times New Roman" w:cs="Times New Roman"/>
          <w:sz w:val="28"/>
          <w:szCs w:val="28"/>
        </w:rPr>
        <w:t xml:space="preserve">в связи с повреждением многолетних насаждений в период цветения вследствие </w:t>
      </w:r>
      <w:r w:rsidRPr="00BD5883"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 w:rsidR="00BD5883" w:rsidRPr="00BD5883">
        <w:rPr>
          <w:rFonts w:ascii="Times New Roman" w:hAnsi="Times New Roman" w:cs="Times New Roman"/>
          <w:sz w:val="28"/>
          <w:szCs w:val="28"/>
        </w:rPr>
        <w:t>опасного агрометеорологического явления в виде заморозков в воздухе и на поверхности почвы</w:t>
      </w:r>
      <w:r w:rsidRPr="00BD588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Белгородской области.</w:t>
      </w:r>
    </w:p>
    <w:p w14:paraId="2F17E453" w14:textId="77777777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F154D" w14:textId="52F554F6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0344">
        <w:rPr>
          <w:rFonts w:ascii="Times New Roman" w:eastAsia="Times New Roman" w:hAnsi="Times New Roman" w:cs="Times New Roman"/>
          <w:sz w:val="28"/>
          <w:szCs w:val="28"/>
        </w:rPr>
        <w:t>на министерство сельского хозяйства и продовольствия Белгородской области (Антоненко А.А.).</w:t>
      </w:r>
    </w:p>
    <w:p w14:paraId="6C00F9F2" w14:textId="77777777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81A3FC" w14:textId="2C3C0363" w:rsidR="006D7E8E" w:rsidRPr="00A40344" w:rsidRDefault="006D7E8E" w:rsidP="006D7E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40344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14:paraId="68F5D097" w14:textId="77777777" w:rsidR="00ED08A2" w:rsidRDefault="00ED08A2" w:rsidP="00046631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501A6E" w14:textId="77777777" w:rsidR="00046631" w:rsidRDefault="00046631" w:rsidP="00046631">
      <w:pPr>
        <w:pStyle w:val="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2C52D" w14:textId="77777777" w:rsidR="00ED08A2" w:rsidRDefault="00ED08A2" w:rsidP="00046631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2339AB" w14:textId="77777777" w:rsidR="00ED08A2" w:rsidRDefault="00871BDB" w:rsidP="0004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Губернатор</w:t>
      </w:r>
    </w:p>
    <w:p w14:paraId="5A684BA8" w14:textId="77777777" w:rsidR="00ED08A2" w:rsidRDefault="00871BDB" w:rsidP="000466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Белгородской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В.В. Гладков</w:t>
      </w:r>
    </w:p>
    <w:p w14:paraId="6E2B5381" w14:textId="77777777" w:rsidR="00ED08A2" w:rsidRDefault="00ED08A2" w:rsidP="00046631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2F7626" w14:textId="77777777" w:rsidR="00ED08A2" w:rsidRDefault="00ED08A2">
      <w:pPr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C83CE0" w14:textId="77777777" w:rsidR="00ED08A2" w:rsidRDefault="00ED08A2">
      <w:pPr>
        <w:pStyle w:val="ConsPlusNormal"/>
        <w:outlineLvl w:val="0"/>
        <w:rPr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ff"/>
        <w:tblW w:w="9638" w:type="dxa"/>
        <w:tblLook w:val="04A0" w:firstRow="1" w:lastRow="0" w:firstColumn="1" w:lastColumn="0" w:noHBand="0" w:noVBand="1"/>
      </w:tblPr>
      <w:tblGrid>
        <w:gridCol w:w="5170"/>
        <w:gridCol w:w="4468"/>
      </w:tblGrid>
      <w:tr w:rsidR="006D7E8E" w:rsidRPr="00F1753E" w14:paraId="57C8F237" w14:textId="77777777" w:rsidTr="00EE612A">
        <w:tc>
          <w:tcPr>
            <w:tcW w:w="51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718E99" w14:textId="77777777" w:rsidR="006D7E8E" w:rsidRPr="00CB6BF7" w:rsidRDefault="006D7E8E" w:rsidP="00EE612A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784EBC" w14:textId="311AB3DF" w:rsidR="006D7E8E" w:rsidRPr="00F1753E" w:rsidRDefault="006D7E8E" w:rsidP="00EE61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1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6D716340" w14:textId="77777777" w:rsidR="006D7E8E" w:rsidRPr="00F1753E" w:rsidRDefault="006D7E8E" w:rsidP="00EE61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1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постановлению Правительства</w:t>
            </w:r>
          </w:p>
          <w:p w14:paraId="31F9901A" w14:textId="77777777" w:rsidR="006D7E8E" w:rsidRPr="00F1753E" w:rsidRDefault="006D7E8E" w:rsidP="00EE61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1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14:paraId="4E1A070B" w14:textId="77777777" w:rsidR="006D7E8E" w:rsidRPr="00F1753E" w:rsidRDefault="006D7E8E" w:rsidP="00EE61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1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____________________2024 г.</w:t>
            </w:r>
          </w:p>
          <w:p w14:paraId="578D036B" w14:textId="77777777" w:rsidR="006D7E8E" w:rsidRPr="00F1753E" w:rsidRDefault="006D7E8E" w:rsidP="00EE612A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175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№___________</w:t>
            </w:r>
          </w:p>
        </w:tc>
      </w:tr>
    </w:tbl>
    <w:p w14:paraId="530119B9" w14:textId="77777777" w:rsidR="006D7E8E" w:rsidRPr="00F1753E" w:rsidRDefault="006D7E8E" w:rsidP="006D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49DB4" w14:textId="77777777" w:rsidR="006D7E8E" w:rsidRPr="00F1753E" w:rsidRDefault="006D7E8E" w:rsidP="006D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2F7E1" w14:textId="77777777" w:rsidR="006D7E8E" w:rsidRPr="00F1753E" w:rsidRDefault="006D7E8E" w:rsidP="006D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C4563" w14:textId="77777777" w:rsidR="006D7E8E" w:rsidRPr="00F1753E" w:rsidRDefault="006D7E8E" w:rsidP="006D7E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0446EB4E" w14:textId="1A160290" w:rsidR="006D7E8E" w:rsidRPr="00A319F3" w:rsidRDefault="006D7E8E" w:rsidP="006D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субсидии на возмещение </w:t>
      </w:r>
      <w:r w:rsidRPr="00A319F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сельскохозяйственным товаропроизводителям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A319F3">
        <w:rPr>
          <w:rFonts w:ascii="Times New Roman" w:eastAsia="Times New Roman" w:hAnsi="Times New Roman" w:cs="Times New Roman"/>
          <w:b/>
          <w:sz w:val="28"/>
          <w:szCs w:val="28"/>
        </w:rPr>
        <w:t xml:space="preserve">ущерба в связи </w:t>
      </w:r>
      <w:r w:rsidR="00784C1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319F3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784C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повреждением многолетних насаждений в период цветения вследствие прохождения </w:t>
      </w:r>
      <w:r w:rsidR="00784C13" w:rsidRPr="00784C13">
        <w:rPr>
          <w:rFonts w:ascii="Times New Roman" w:hAnsi="Times New Roman" w:cs="Times New Roman"/>
          <w:b/>
          <w:sz w:val="28"/>
          <w:szCs w:val="28"/>
        </w:rPr>
        <w:t xml:space="preserve">опасного агрометеорологического явления </w:t>
      </w:r>
      <w:r w:rsidR="00283CFB">
        <w:rPr>
          <w:rFonts w:ascii="Times New Roman" w:hAnsi="Times New Roman" w:cs="Times New Roman"/>
          <w:b/>
          <w:sz w:val="28"/>
          <w:szCs w:val="28"/>
        </w:rPr>
        <w:t xml:space="preserve">в виде </w:t>
      </w:r>
      <w:r w:rsidR="00784C13" w:rsidRPr="00784C13">
        <w:rPr>
          <w:rFonts w:ascii="Times New Roman" w:hAnsi="Times New Roman" w:cs="Times New Roman"/>
          <w:b/>
          <w:sz w:val="28"/>
          <w:szCs w:val="28"/>
        </w:rPr>
        <w:t>заморозк</w:t>
      </w:r>
      <w:r w:rsidR="00283CFB">
        <w:rPr>
          <w:rFonts w:ascii="Times New Roman" w:hAnsi="Times New Roman" w:cs="Times New Roman"/>
          <w:b/>
          <w:sz w:val="28"/>
          <w:szCs w:val="28"/>
        </w:rPr>
        <w:t>ов</w:t>
      </w:r>
      <w:r w:rsidR="00784C13" w:rsidRPr="00784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C13">
        <w:rPr>
          <w:rFonts w:ascii="Times New Roman" w:hAnsi="Times New Roman" w:cs="Times New Roman"/>
          <w:b/>
          <w:sz w:val="28"/>
          <w:szCs w:val="28"/>
        </w:rPr>
        <w:br/>
      </w:r>
      <w:r w:rsidR="00784C13" w:rsidRPr="00784C13">
        <w:rPr>
          <w:rFonts w:ascii="Times New Roman" w:hAnsi="Times New Roman" w:cs="Times New Roman"/>
          <w:b/>
          <w:sz w:val="28"/>
          <w:szCs w:val="28"/>
        </w:rPr>
        <w:t xml:space="preserve">в воздухе и на поверхности почвы </w:t>
      </w:r>
      <w:r w:rsidRPr="00784C1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Белгородской области</w:t>
      </w:r>
    </w:p>
    <w:p w14:paraId="37D43917" w14:textId="1FB92249" w:rsidR="00ED08A2" w:rsidRDefault="006D7E8E" w:rsidP="006D7E8E">
      <w:pPr>
        <w:pStyle w:val="ConsPlusNormal"/>
        <w:outlineLvl w:val="0"/>
        <w:rPr>
          <w:b/>
          <w:sz w:val="28"/>
          <w:szCs w:val="28"/>
          <w:lang w:eastAsia="en-US"/>
        </w:rPr>
      </w:pPr>
      <w:r w:rsidRPr="006D7E8E">
        <w:rPr>
          <w:rFonts w:eastAsia="Times New Roman"/>
          <w:b/>
          <w:sz w:val="28"/>
          <w:szCs w:val="28"/>
        </w:rPr>
        <w:br/>
      </w:r>
    </w:p>
    <w:p w14:paraId="5376FAD5" w14:textId="1A3A5E30" w:rsidR="00465019" w:rsidRPr="005F6BE2" w:rsidRDefault="006D7E8E" w:rsidP="005F6B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8E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на </w:t>
      </w:r>
      <w:bookmarkStart w:id="1" w:name="_Hlk169595801"/>
      <w:r w:rsidRPr="006D7E8E"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bookmarkStart w:id="2" w:name="_Hlk170470316"/>
      <w:r w:rsidRPr="006D7E8E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сельскохозяйственным товаропроизводителям Белгородской области ущерба </w:t>
      </w:r>
      <w:r w:rsidRPr="006D7E8E">
        <w:rPr>
          <w:rFonts w:ascii="Times New Roman" w:eastAsia="Times New Roman" w:hAnsi="Times New Roman" w:cs="Times New Roman"/>
          <w:sz w:val="28"/>
          <w:szCs w:val="28"/>
        </w:rPr>
        <w:br/>
        <w:t xml:space="preserve">в связи с </w:t>
      </w:r>
      <w:r w:rsidRPr="00784C13">
        <w:rPr>
          <w:rFonts w:ascii="Times New Roman" w:eastAsia="Times New Roman" w:hAnsi="Times New Roman" w:cs="Times New Roman"/>
          <w:sz w:val="28"/>
          <w:szCs w:val="28"/>
        </w:rPr>
        <w:t xml:space="preserve">повреждением многолетних насаждений в период цветения вследствие прохождения </w:t>
      </w:r>
      <w:bookmarkStart w:id="3" w:name="_Hlk170832351"/>
      <w:r w:rsidR="00784C13" w:rsidRPr="00784C13">
        <w:rPr>
          <w:rFonts w:ascii="Times New Roman" w:hAnsi="Times New Roman" w:cs="Times New Roman"/>
          <w:sz w:val="28"/>
          <w:szCs w:val="28"/>
        </w:rPr>
        <w:t>опасного агрометеорологического явления</w:t>
      </w:r>
      <w:r w:rsidR="00EC209F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784C13" w:rsidRPr="00784C13">
        <w:rPr>
          <w:rFonts w:ascii="Times New Roman" w:hAnsi="Times New Roman" w:cs="Times New Roman"/>
          <w:sz w:val="28"/>
          <w:szCs w:val="28"/>
        </w:rPr>
        <w:t xml:space="preserve"> заморозк</w:t>
      </w:r>
      <w:r w:rsidR="00EC209F">
        <w:rPr>
          <w:rFonts w:ascii="Times New Roman" w:hAnsi="Times New Roman" w:cs="Times New Roman"/>
          <w:sz w:val="28"/>
          <w:szCs w:val="28"/>
        </w:rPr>
        <w:t>ов</w:t>
      </w:r>
      <w:r w:rsidR="00784C13" w:rsidRPr="00784C13">
        <w:rPr>
          <w:rFonts w:ascii="Times New Roman" w:hAnsi="Times New Roman" w:cs="Times New Roman"/>
          <w:sz w:val="28"/>
          <w:szCs w:val="28"/>
        </w:rPr>
        <w:t xml:space="preserve"> в воздухе и на поверхности почвы</w:t>
      </w:r>
      <w:bookmarkEnd w:id="3"/>
      <w:r w:rsidR="00784C13" w:rsidRPr="00784C13">
        <w:rPr>
          <w:rFonts w:ascii="Times New Roman" w:hAnsi="Times New Roman" w:cs="Times New Roman"/>
          <w:sz w:val="28"/>
          <w:szCs w:val="28"/>
        </w:rPr>
        <w:t xml:space="preserve"> </w:t>
      </w:r>
      <w:r w:rsidRPr="00784C13">
        <w:rPr>
          <w:rFonts w:ascii="Times New Roman" w:eastAsia="Times New Roman" w:hAnsi="Times New Roman" w:cs="Times New Roman"/>
          <w:sz w:val="28"/>
          <w:szCs w:val="28"/>
        </w:rPr>
        <w:t>на территории Белгородской области</w:t>
      </w:r>
      <w:r w:rsidRPr="00784C1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r w:rsidRPr="00784C13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9">
        <w:r w:rsidRPr="00784C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4C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</w:t>
      </w:r>
      <w:r w:rsidRPr="006D7E8E">
        <w:rPr>
          <w:rFonts w:ascii="Times New Roman" w:hAnsi="Times New Roman" w:cs="Times New Roman"/>
          <w:sz w:val="28"/>
          <w:szCs w:val="28"/>
        </w:rPr>
        <w:t xml:space="preserve">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465019">
        <w:rPr>
          <w:rFonts w:ascii="Times New Roman" w:hAnsi="Times New Roman" w:cs="Times New Roman"/>
          <w:sz w:val="28"/>
          <w:szCs w:val="28"/>
        </w:rPr>
        <w:t>.</w:t>
      </w:r>
    </w:p>
    <w:p w14:paraId="22DC9DA5" w14:textId="3846810A" w:rsidR="00465019" w:rsidRPr="00465019" w:rsidRDefault="006D7E8E" w:rsidP="005F6BE2">
      <w:pPr>
        <w:pStyle w:val="ConsPlusNormal"/>
        <w:ind w:firstLine="709"/>
        <w:jc w:val="both"/>
        <w:rPr>
          <w:sz w:val="28"/>
          <w:szCs w:val="28"/>
        </w:rPr>
      </w:pPr>
      <w:r w:rsidRPr="00465019">
        <w:rPr>
          <w:sz w:val="28"/>
          <w:szCs w:val="28"/>
        </w:rPr>
        <w:t>1.2. Для целей реализации Порядка используются следующие понятия:</w:t>
      </w:r>
    </w:p>
    <w:p w14:paraId="68E9D0E6" w14:textId="03D1229F" w:rsidR="00465019" w:rsidRPr="00465019" w:rsidRDefault="00465019" w:rsidP="005F6BE2">
      <w:pPr>
        <w:pStyle w:val="ConsPlusNormal"/>
        <w:ind w:firstLine="709"/>
        <w:jc w:val="both"/>
        <w:rPr>
          <w:sz w:val="28"/>
          <w:szCs w:val="28"/>
        </w:rPr>
      </w:pPr>
      <w:r w:rsidRPr="00465019">
        <w:rPr>
          <w:sz w:val="28"/>
          <w:szCs w:val="28"/>
        </w:rPr>
        <w:t>многолетние насаждения – насаждения семечковых, косточковых, орехоплодных, субтропических, ягодных культур, насаждения хмеля</w:t>
      </w:r>
      <w:r w:rsidR="008333F8">
        <w:rPr>
          <w:sz w:val="28"/>
          <w:szCs w:val="28"/>
        </w:rPr>
        <w:t>.</w:t>
      </w:r>
    </w:p>
    <w:p w14:paraId="202A7A29" w14:textId="0929D3E7" w:rsidR="00465019" w:rsidRPr="00465019" w:rsidRDefault="00465019" w:rsidP="005F6BE2">
      <w:pPr>
        <w:pStyle w:val="ConsPlusNormal"/>
        <w:ind w:firstLine="709"/>
        <w:jc w:val="both"/>
        <w:rPr>
          <w:sz w:val="28"/>
          <w:szCs w:val="28"/>
        </w:rPr>
      </w:pPr>
      <w:r w:rsidRPr="00465019">
        <w:rPr>
          <w:sz w:val="28"/>
          <w:szCs w:val="28"/>
        </w:rPr>
        <w:t xml:space="preserve">отбор – процедура определения министерством сельского хозяйства </w:t>
      </w:r>
      <w:r w:rsidRPr="00465019">
        <w:rPr>
          <w:sz w:val="28"/>
          <w:szCs w:val="28"/>
        </w:rPr>
        <w:br/>
        <w:t xml:space="preserve">и продовольствия Белгородской области (далее – Министерство) получателей Субсидии способом запроса предложений (заявлений на участие в отборе), направленных участниками отбора для участия в отборе, исходя </w:t>
      </w:r>
      <w:r w:rsidRPr="00465019">
        <w:rPr>
          <w:sz w:val="28"/>
          <w:szCs w:val="28"/>
        </w:rPr>
        <w:br/>
        <w:t>из соответствия участника отбора категориям и очередности поступления предложений (заявлений на участие в отборе);</w:t>
      </w:r>
    </w:p>
    <w:p w14:paraId="3714BA73" w14:textId="24B309DB" w:rsidR="00465019" w:rsidRPr="00465019" w:rsidRDefault="00465019" w:rsidP="005F6BE2">
      <w:pPr>
        <w:pStyle w:val="ConsPlusNormal"/>
        <w:ind w:firstLine="709"/>
        <w:jc w:val="both"/>
        <w:rPr>
          <w:sz w:val="28"/>
          <w:szCs w:val="28"/>
        </w:rPr>
      </w:pPr>
      <w:r w:rsidRPr="00465019">
        <w:rPr>
          <w:sz w:val="28"/>
          <w:szCs w:val="28"/>
        </w:rPr>
        <w:t xml:space="preserve">участник отбора – сельскохозяйственный товаропроизводитель </w:t>
      </w:r>
      <w:r w:rsidRPr="00465019">
        <w:rPr>
          <w:sz w:val="28"/>
          <w:szCs w:val="28"/>
        </w:rPr>
        <w:br/>
        <w:t xml:space="preserve">(за исключением граждан, ведущих личное подсобное хозяйство, </w:t>
      </w:r>
      <w:r w:rsidRPr="00465019">
        <w:rPr>
          <w:sz w:val="28"/>
          <w:szCs w:val="28"/>
        </w:rPr>
        <w:br/>
        <w:t>и сельскохозяйственных кредитных потребительских кооперативов), участвующий в отборе;</w:t>
      </w:r>
    </w:p>
    <w:p w14:paraId="0164C96B" w14:textId="038DCE3C" w:rsidR="007657F6" w:rsidRDefault="00465019" w:rsidP="005F6BE2">
      <w:pPr>
        <w:pStyle w:val="ConsPlusNormal"/>
        <w:ind w:firstLine="709"/>
        <w:jc w:val="both"/>
        <w:rPr>
          <w:sz w:val="28"/>
          <w:szCs w:val="28"/>
        </w:rPr>
      </w:pPr>
      <w:r w:rsidRPr="00465019">
        <w:rPr>
          <w:sz w:val="28"/>
          <w:szCs w:val="28"/>
        </w:rPr>
        <w:t xml:space="preserve">получатель Субсидии – участник отбора, прошедший процедуру отбора, </w:t>
      </w:r>
      <w:r w:rsidRPr="00465019">
        <w:rPr>
          <w:sz w:val="28"/>
          <w:szCs w:val="28"/>
        </w:rPr>
        <w:br/>
      </w:r>
      <w:r w:rsidRPr="00465019">
        <w:rPr>
          <w:sz w:val="28"/>
          <w:szCs w:val="28"/>
        </w:rPr>
        <w:lastRenderedPageBreak/>
        <w:t>в отношении которого Министерством принято решение о предоставлении Субсидии</w:t>
      </w:r>
    </w:p>
    <w:p w14:paraId="5725A312" w14:textId="2B47B980" w:rsidR="00D2135C" w:rsidRDefault="00D2135C" w:rsidP="005F6BE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135C">
        <w:rPr>
          <w:sz w:val="28"/>
          <w:szCs w:val="28"/>
        </w:rPr>
        <w:t>етеорологические и агрометеорологические опасные явления</w:t>
      </w:r>
      <w:r>
        <w:rPr>
          <w:sz w:val="28"/>
          <w:szCs w:val="28"/>
        </w:rPr>
        <w:t xml:space="preserve"> - </w:t>
      </w:r>
      <w:r w:rsidRPr="00D2135C">
        <w:rPr>
          <w:sz w:val="28"/>
          <w:szCs w:val="28"/>
        </w:rPr>
        <w:t>бури</w:t>
      </w:r>
      <w:r w:rsidRPr="00D2135C">
        <w:rPr>
          <w:sz w:val="28"/>
          <w:szCs w:val="28"/>
        </w:rPr>
        <w:br/>
        <w:t>(9-11 баллов), ураганы (12-15 баллов); смерчи; торнадо (разновидность смерча</w:t>
      </w:r>
      <w:r w:rsidRPr="00D2135C">
        <w:rPr>
          <w:sz w:val="28"/>
          <w:szCs w:val="28"/>
        </w:rPr>
        <w:br/>
        <w:t>в виде части грозового облака); шквалы; вертикальные вихри; крупный град;</w:t>
      </w:r>
      <w:r w:rsidRPr="00D2135C">
        <w:rPr>
          <w:sz w:val="28"/>
          <w:szCs w:val="28"/>
        </w:rPr>
        <w:br/>
        <w:t>сильный дождь (ливень); сильный снегопад; сильный гололед; сильный мороз;</w:t>
      </w:r>
      <w:r w:rsidRPr="00D2135C">
        <w:rPr>
          <w:sz w:val="28"/>
          <w:szCs w:val="28"/>
        </w:rPr>
        <w:br/>
        <w:t>сильная метель; сильная жара</w:t>
      </w:r>
      <w:r>
        <w:rPr>
          <w:sz w:val="28"/>
          <w:szCs w:val="28"/>
        </w:rPr>
        <w:t>;</w:t>
      </w:r>
    </w:p>
    <w:p w14:paraId="6D043964" w14:textId="11282850" w:rsidR="00D2135C" w:rsidRDefault="00D2135C" w:rsidP="005F6BE2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01"/>
          <w:b w:val="0"/>
          <w:bCs w:val="0"/>
        </w:rPr>
        <w:t>ч</w:t>
      </w:r>
      <w:r w:rsidRPr="00D2135C">
        <w:rPr>
          <w:rStyle w:val="fontstyle01"/>
          <w:b w:val="0"/>
          <w:bCs w:val="0"/>
        </w:rPr>
        <w:t xml:space="preserve">резвычайная ситуация (далее – ЧС) </w:t>
      </w:r>
      <w:r>
        <w:rPr>
          <w:rStyle w:val="fontstyle21"/>
        </w:rPr>
        <w:t>- обстановка на определенной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территории, сложившаяся в результате аварии, опасного природного явления,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катастрофы, стихийного или иного бедствия, которые могут повлечь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повлекли за собой человеческие жертвы, ущерб здоровью людей или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окружающей среде, значительные материальные потери и нарушение условий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жизнедеятельности людей.</w:t>
      </w:r>
    </w:p>
    <w:p w14:paraId="3A0900E0" w14:textId="1366E539" w:rsidR="00465019" w:rsidRPr="00423ED9" w:rsidRDefault="00465019" w:rsidP="002D789A">
      <w:pPr>
        <w:pStyle w:val="ConsPlusNormal"/>
        <w:ind w:firstLine="709"/>
        <w:jc w:val="both"/>
        <w:rPr>
          <w:sz w:val="28"/>
          <w:szCs w:val="28"/>
        </w:rPr>
      </w:pPr>
      <w:r w:rsidRPr="00423ED9">
        <w:rPr>
          <w:sz w:val="28"/>
          <w:szCs w:val="28"/>
        </w:rPr>
        <w:t xml:space="preserve">1.3  В целях реализации мер поддержки субсидии предоставляются </w:t>
      </w:r>
      <w:r w:rsidR="00423ED9" w:rsidRPr="00423ED9">
        <w:rPr>
          <w:sz w:val="28"/>
          <w:szCs w:val="28"/>
        </w:rPr>
        <w:t>сельскохозяйственным товаропроизводителям</w:t>
      </w:r>
      <w:r w:rsidRPr="00423ED9">
        <w:rPr>
          <w:sz w:val="28"/>
          <w:szCs w:val="28"/>
        </w:rPr>
        <w:t xml:space="preserve"> Белгородской области</w:t>
      </w:r>
      <w:r w:rsidR="00784C13" w:rsidRPr="00784C13">
        <w:rPr>
          <w:sz w:val="28"/>
          <w:szCs w:val="28"/>
        </w:rPr>
        <w:t xml:space="preserve"> </w:t>
      </w:r>
      <w:r w:rsidR="00784C13" w:rsidRPr="00465019">
        <w:rPr>
          <w:sz w:val="28"/>
          <w:szCs w:val="28"/>
        </w:rPr>
        <w:t xml:space="preserve">(за исключением граждан, ведущих личное подсобное хозяйство, </w:t>
      </w:r>
      <w:r w:rsidR="00784C13" w:rsidRPr="00465019">
        <w:rPr>
          <w:sz w:val="28"/>
          <w:szCs w:val="28"/>
        </w:rPr>
        <w:br/>
        <w:t>и сельскохозяйственных кредитных потребительских кооперативов)</w:t>
      </w:r>
      <w:r w:rsidRPr="00423ED9">
        <w:rPr>
          <w:sz w:val="28"/>
          <w:szCs w:val="28"/>
        </w:rPr>
        <w:t xml:space="preserve">, </w:t>
      </w:r>
      <w:r w:rsidR="00423ED9" w:rsidRPr="00423ED9">
        <w:rPr>
          <w:sz w:val="28"/>
          <w:szCs w:val="28"/>
        </w:rPr>
        <w:t xml:space="preserve">которым причинен ущерб в связи с повреждением многолетних насаждений в период цветения вследствие прохождения </w:t>
      </w:r>
      <w:r w:rsidR="00EC209F" w:rsidRPr="00784C13">
        <w:rPr>
          <w:sz w:val="28"/>
          <w:szCs w:val="28"/>
        </w:rPr>
        <w:t>опасного агрометеорологического явления</w:t>
      </w:r>
      <w:r w:rsidR="00EC209F">
        <w:rPr>
          <w:sz w:val="28"/>
          <w:szCs w:val="28"/>
        </w:rPr>
        <w:t xml:space="preserve"> в виде</w:t>
      </w:r>
      <w:r w:rsidR="00EC209F" w:rsidRPr="00784C13">
        <w:rPr>
          <w:sz w:val="28"/>
          <w:szCs w:val="28"/>
        </w:rPr>
        <w:t xml:space="preserve"> заморозк</w:t>
      </w:r>
      <w:r w:rsidR="00EC209F">
        <w:rPr>
          <w:sz w:val="28"/>
          <w:szCs w:val="28"/>
        </w:rPr>
        <w:t>ов</w:t>
      </w:r>
      <w:r w:rsidR="00EC209F" w:rsidRPr="00784C13">
        <w:rPr>
          <w:sz w:val="28"/>
          <w:szCs w:val="28"/>
        </w:rPr>
        <w:t xml:space="preserve"> в воздухе и на поверхности почвы</w:t>
      </w:r>
      <w:r w:rsidR="00EC209F" w:rsidRPr="00423ED9">
        <w:rPr>
          <w:sz w:val="28"/>
          <w:szCs w:val="28"/>
        </w:rPr>
        <w:t xml:space="preserve"> </w:t>
      </w:r>
      <w:r w:rsidR="00423ED9" w:rsidRPr="00423ED9">
        <w:rPr>
          <w:sz w:val="28"/>
          <w:szCs w:val="28"/>
        </w:rPr>
        <w:t xml:space="preserve">на территории Белгородской области, и </w:t>
      </w:r>
      <w:r w:rsidRPr="00423ED9">
        <w:rPr>
          <w:sz w:val="28"/>
          <w:szCs w:val="28"/>
        </w:rPr>
        <w:t>в отношении которых Министерством принято решение о предоставлении субсидии.</w:t>
      </w:r>
    </w:p>
    <w:p w14:paraId="067354E4" w14:textId="77777777" w:rsidR="00465019" w:rsidRPr="005858AF" w:rsidRDefault="00465019" w:rsidP="002D789A">
      <w:pPr>
        <w:pStyle w:val="ConsPlusNormal"/>
        <w:ind w:firstLine="709"/>
        <w:jc w:val="both"/>
        <w:rPr>
          <w:sz w:val="28"/>
          <w:szCs w:val="28"/>
        </w:rPr>
      </w:pPr>
      <w:r w:rsidRPr="005858AF">
        <w:rPr>
          <w:sz w:val="28"/>
          <w:szCs w:val="28"/>
        </w:rPr>
        <w:t>Способ предоставления субсидий - возмещение затрат.</w:t>
      </w:r>
    </w:p>
    <w:p w14:paraId="118C5532" w14:textId="77777777" w:rsidR="00465019" w:rsidRPr="005858AF" w:rsidRDefault="00465019" w:rsidP="002D789A">
      <w:pPr>
        <w:pStyle w:val="ConsPlusNormal"/>
        <w:ind w:firstLine="709"/>
        <w:jc w:val="both"/>
        <w:rPr>
          <w:sz w:val="28"/>
          <w:szCs w:val="28"/>
        </w:rPr>
      </w:pPr>
      <w:r w:rsidRPr="005858AF">
        <w:rPr>
          <w:sz w:val="28"/>
          <w:szCs w:val="28"/>
        </w:rPr>
        <w:t>Субсидии предоставляются:</w:t>
      </w:r>
    </w:p>
    <w:p w14:paraId="4FAD12A4" w14:textId="094C0B28" w:rsidR="00465019" w:rsidRPr="005858AF" w:rsidRDefault="00465019" w:rsidP="002D789A">
      <w:pPr>
        <w:pStyle w:val="ConsPlusNormal"/>
        <w:ind w:firstLine="709"/>
        <w:jc w:val="both"/>
        <w:rPr>
          <w:sz w:val="28"/>
          <w:szCs w:val="28"/>
        </w:rPr>
      </w:pPr>
      <w:r w:rsidRPr="005858AF">
        <w:rPr>
          <w:sz w:val="28"/>
          <w:szCs w:val="28"/>
        </w:rPr>
        <w:t>а) на возмещения прямых затрат:</w:t>
      </w:r>
    </w:p>
    <w:p w14:paraId="55A08296" w14:textId="0C70570D" w:rsidR="00465019" w:rsidRDefault="00465019" w:rsidP="002D789A">
      <w:pPr>
        <w:pStyle w:val="ConsPlusNormal"/>
        <w:ind w:firstLine="709"/>
        <w:jc w:val="both"/>
        <w:rPr>
          <w:sz w:val="28"/>
          <w:szCs w:val="28"/>
        </w:rPr>
      </w:pPr>
      <w:r w:rsidRPr="006108A0">
        <w:rPr>
          <w:sz w:val="28"/>
          <w:szCs w:val="28"/>
        </w:rPr>
        <w:t xml:space="preserve">- понесенных в рамках </w:t>
      </w:r>
      <w:r w:rsidR="005F6BE2">
        <w:rPr>
          <w:sz w:val="28"/>
          <w:szCs w:val="28"/>
        </w:rPr>
        <w:t>проведения</w:t>
      </w:r>
      <w:r w:rsidRPr="006108A0">
        <w:rPr>
          <w:sz w:val="28"/>
          <w:szCs w:val="28"/>
        </w:rPr>
        <w:t xml:space="preserve"> </w:t>
      </w:r>
      <w:proofErr w:type="spellStart"/>
      <w:r w:rsidR="005F6BE2">
        <w:rPr>
          <w:sz w:val="28"/>
          <w:szCs w:val="28"/>
        </w:rPr>
        <w:t>уходных</w:t>
      </w:r>
      <w:proofErr w:type="spellEnd"/>
      <w:r w:rsidR="005F6BE2">
        <w:rPr>
          <w:sz w:val="28"/>
          <w:szCs w:val="28"/>
        </w:rPr>
        <w:t xml:space="preserve"> работ за</w:t>
      </w:r>
      <w:r w:rsidRPr="006108A0">
        <w:rPr>
          <w:sz w:val="28"/>
          <w:szCs w:val="28"/>
        </w:rPr>
        <w:t xml:space="preserve"> многолетни</w:t>
      </w:r>
      <w:r w:rsidR="005F6BE2">
        <w:rPr>
          <w:sz w:val="28"/>
          <w:szCs w:val="28"/>
        </w:rPr>
        <w:t>ми</w:t>
      </w:r>
      <w:r w:rsidRPr="006108A0">
        <w:rPr>
          <w:sz w:val="28"/>
          <w:szCs w:val="28"/>
        </w:rPr>
        <w:t xml:space="preserve"> насаждени</w:t>
      </w:r>
      <w:r w:rsidR="005F6BE2">
        <w:rPr>
          <w:sz w:val="28"/>
          <w:szCs w:val="28"/>
        </w:rPr>
        <w:t xml:space="preserve">ями </w:t>
      </w:r>
      <w:r w:rsidR="005F6BE2" w:rsidRPr="007657F6">
        <w:rPr>
          <w:sz w:val="28"/>
          <w:szCs w:val="28"/>
        </w:rPr>
        <w:t xml:space="preserve">на пострадавшей площади с момента уборки урожая в 2023 году до дня возникновения чрезвычайной ситуации природного характера на территории </w:t>
      </w:r>
      <w:r w:rsidR="005F6BE2">
        <w:rPr>
          <w:sz w:val="28"/>
          <w:szCs w:val="28"/>
        </w:rPr>
        <w:t>Белгородской области</w:t>
      </w:r>
      <w:r w:rsidRPr="006108A0">
        <w:rPr>
          <w:sz w:val="28"/>
          <w:szCs w:val="28"/>
        </w:rPr>
        <w:t>;</w:t>
      </w:r>
    </w:p>
    <w:p w14:paraId="20A27142" w14:textId="339AF9F4" w:rsidR="006108A0" w:rsidRPr="006108A0" w:rsidRDefault="006108A0" w:rsidP="002D789A">
      <w:pPr>
        <w:pStyle w:val="ConsPlusNormal"/>
        <w:ind w:firstLine="709"/>
        <w:jc w:val="both"/>
        <w:rPr>
          <w:sz w:val="28"/>
          <w:szCs w:val="28"/>
        </w:rPr>
      </w:pPr>
      <w:r w:rsidRPr="006108A0">
        <w:rPr>
          <w:sz w:val="28"/>
          <w:szCs w:val="28"/>
        </w:rPr>
        <w:t>1.</w:t>
      </w:r>
      <w:r w:rsidR="006E1226" w:rsidRPr="006E1226">
        <w:rPr>
          <w:sz w:val="28"/>
          <w:szCs w:val="28"/>
        </w:rPr>
        <w:t>4</w:t>
      </w:r>
      <w:r w:rsidRPr="006108A0">
        <w:rPr>
          <w:sz w:val="28"/>
          <w:szCs w:val="28"/>
        </w:rPr>
        <w:t>. Отбор получателей субсидии осуществляется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14:paraId="12DFC6EC" w14:textId="086DD68E" w:rsidR="006108A0" w:rsidRPr="006108A0" w:rsidRDefault="006108A0" w:rsidP="002D789A">
      <w:pPr>
        <w:pStyle w:val="ConsPlusNormal"/>
        <w:ind w:firstLine="709"/>
        <w:jc w:val="both"/>
        <w:rPr>
          <w:sz w:val="28"/>
          <w:szCs w:val="28"/>
        </w:rPr>
      </w:pPr>
      <w:r w:rsidRPr="006108A0">
        <w:rPr>
          <w:sz w:val="28"/>
          <w:szCs w:val="28"/>
        </w:rPr>
        <w:t>1.</w:t>
      </w:r>
      <w:r w:rsidR="006E1226" w:rsidRPr="006E1226">
        <w:rPr>
          <w:sz w:val="28"/>
          <w:szCs w:val="28"/>
        </w:rPr>
        <w:t>5</w:t>
      </w:r>
      <w:r w:rsidRPr="006108A0">
        <w:rPr>
          <w:sz w:val="28"/>
          <w:szCs w:val="28"/>
        </w:rPr>
        <w:t>.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Белгородской области по данному направлению государственной поддержки является Министерство.</w:t>
      </w:r>
    </w:p>
    <w:p w14:paraId="2DDF0C53" w14:textId="62ECB513" w:rsidR="006108A0" w:rsidRPr="001E1B16" w:rsidRDefault="006108A0" w:rsidP="002D789A">
      <w:pPr>
        <w:pStyle w:val="ConsPlusNormal"/>
        <w:ind w:firstLine="709"/>
        <w:jc w:val="both"/>
        <w:rPr>
          <w:sz w:val="28"/>
          <w:szCs w:val="28"/>
        </w:rPr>
      </w:pPr>
      <w:r w:rsidRPr="006108A0">
        <w:rPr>
          <w:sz w:val="28"/>
          <w:szCs w:val="28"/>
        </w:rPr>
        <w:t>1.</w:t>
      </w:r>
      <w:r w:rsidR="006E1226" w:rsidRPr="006E1226">
        <w:rPr>
          <w:sz w:val="28"/>
          <w:szCs w:val="28"/>
        </w:rPr>
        <w:t>6</w:t>
      </w:r>
      <w:r w:rsidRPr="006108A0">
        <w:rPr>
          <w:sz w:val="28"/>
          <w:szCs w:val="28"/>
        </w:rPr>
        <w:t xml:space="preserve">. Источником финансирования в соответствии с Порядком являются средства областного бюджета, источником финансового обеспечения которых являются средства резервного фонда Правительства Российской Федерации, предоставляемые бюджету Белгородской области в виде дотации на поддержку мер по обеспечению сбалансированности бюджетов субъектов Российской Федерации), в пределах бюджетных ассигнований, предусмотренных в законе </w:t>
      </w:r>
      <w:r w:rsidRPr="001E1B16">
        <w:rPr>
          <w:sz w:val="28"/>
          <w:szCs w:val="28"/>
        </w:rPr>
        <w:t xml:space="preserve">Белгородской области об областном бюджете на соответствующий финансовый год на цели, указанные в </w:t>
      </w:r>
      <w:hyperlink w:anchor="P47">
        <w:r w:rsidRPr="001E1B16">
          <w:rPr>
            <w:sz w:val="28"/>
            <w:szCs w:val="28"/>
          </w:rPr>
          <w:t>пункте 1.3 раздела I</w:t>
        </w:r>
      </w:hyperlink>
      <w:r w:rsidRPr="001E1B16">
        <w:rPr>
          <w:sz w:val="28"/>
          <w:szCs w:val="28"/>
        </w:rPr>
        <w:t xml:space="preserve"> Порядка.</w:t>
      </w:r>
    </w:p>
    <w:p w14:paraId="4B5D1A97" w14:textId="3FE8ED7C" w:rsidR="00E81F60" w:rsidRDefault="006108A0" w:rsidP="006A0714">
      <w:pPr>
        <w:pStyle w:val="ConsPlusNormal"/>
        <w:ind w:firstLine="709"/>
        <w:jc w:val="both"/>
        <w:rPr>
          <w:sz w:val="28"/>
          <w:szCs w:val="28"/>
        </w:rPr>
      </w:pPr>
      <w:r w:rsidRPr="001E1B16">
        <w:rPr>
          <w:sz w:val="28"/>
          <w:szCs w:val="28"/>
        </w:rPr>
        <w:lastRenderedPageBreak/>
        <w:t>1.</w:t>
      </w:r>
      <w:r w:rsidR="006E1226" w:rsidRPr="006E1226">
        <w:rPr>
          <w:sz w:val="28"/>
          <w:szCs w:val="28"/>
        </w:rPr>
        <w:t>7</w:t>
      </w:r>
      <w:r w:rsidRPr="001E1B16">
        <w:rPr>
          <w:sz w:val="28"/>
          <w:szCs w:val="28"/>
        </w:rPr>
        <w:t>. Информация</w:t>
      </w:r>
      <w:r w:rsidRPr="006108A0">
        <w:rPr>
          <w:sz w:val="28"/>
          <w:szCs w:val="28"/>
        </w:rPr>
        <w:t xml:space="preserve"> о субсидиях размещается на едином портале бюджетной системы Российской Федерации в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 w14:paraId="4A3305BE" w14:textId="77777777" w:rsidR="006108A0" w:rsidRDefault="006108A0" w:rsidP="002D789A">
      <w:pPr>
        <w:pStyle w:val="ConsPlusTitle"/>
        <w:ind w:firstLine="709"/>
        <w:jc w:val="center"/>
        <w:outlineLvl w:val="1"/>
      </w:pPr>
    </w:p>
    <w:p w14:paraId="497C09C5" w14:textId="64635A57" w:rsidR="006108A0" w:rsidRPr="00E81F60" w:rsidRDefault="006108A0" w:rsidP="002D78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108A0">
        <w:rPr>
          <w:rFonts w:ascii="Times New Roman" w:hAnsi="Times New Roman" w:cs="Times New Roman"/>
          <w:sz w:val="28"/>
          <w:szCs w:val="28"/>
        </w:rPr>
        <w:t xml:space="preserve">II. </w:t>
      </w:r>
      <w:r w:rsidR="00E81F60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14:paraId="368FAD79" w14:textId="77777777" w:rsidR="006108A0" w:rsidRDefault="006108A0" w:rsidP="002D789A">
      <w:pPr>
        <w:pStyle w:val="ConsPlusNormal"/>
        <w:ind w:firstLine="709"/>
        <w:jc w:val="both"/>
      </w:pPr>
    </w:p>
    <w:p w14:paraId="17A2F44B" w14:textId="77777777" w:rsidR="0088346E" w:rsidRPr="0088346E" w:rsidRDefault="0088346E" w:rsidP="00883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P74"/>
      <w:bookmarkEnd w:id="4"/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88346E">
        <w:rPr>
          <w:rFonts w:ascii="Times New Roman" w:hAnsi="Times New Roman"/>
          <w:sz w:val="28"/>
          <w:szCs w:val="28"/>
          <w:lang w:eastAsia="en-US"/>
        </w:rPr>
        <w:t>Способом проведения отбора</w:t>
      </w:r>
      <w:bookmarkStart w:id="5" w:name="_Hlk143256345"/>
      <w:r w:rsidRPr="0088346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5"/>
      <w:r w:rsidRPr="0088346E">
        <w:rPr>
          <w:rFonts w:ascii="Times New Roman" w:hAnsi="Times New Roman"/>
          <w:sz w:val="28"/>
          <w:szCs w:val="28"/>
          <w:lang w:eastAsia="en-US"/>
        </w:rPr>
        <w:t xml:space="preserve">является запрос предложений (заявок </w:t>
      </w:r>
      <w:r w:rsidRPr="0088346E">
        <w:rPr>
          <w:rFonts w:ascii="Times New Roman" w:hAnsi="Times New Roman"/>
          <w:sz w:val="28"/>
          <w:szCs w:val="28"/>
          <w:lang w:eastAsia="en-US"/>
        </w:rPr>
        <w:br/>
        <w:t xml:space="preserve">на участие в отборе). </w:t>
      </w:r>
    </w:p>
    <w:p w14:paraId="6182B10B" w14:textId="77777777" w:rsidR="0088346E" w:rsidRPr="0088346E" w:rsidRDefault="0088346E" w:rsidP="00883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346E">
        <w:rPr>
          <w:rFonts w:ascii="Times New Roman" w:hAnsi="Times New Roman"/>
          <w:sz w:val="28"/>
          <w:szCs w:val="28"/>
          <w:lang w:eastAsia="en-US"/>
        </w:rPr>
        <w:t xml:space="preserve">Получатели Субсидии определяются по результатам отбора запроса предложений участников отбора, подавших предложения (заявку) </w:t>
      </w:r>
      <w:r w:rsidRPr="0088346E">
        <w:rPr>
          <w:rFonts w:ascii="Times New Roman" w:hAnsi="Times New Roman"/>
          <w:sz w:val="28"/>
          <w:szCs w:val="28"/>
          <w:lang w:eastAsia="en-US"/>
        </w:rPr>
        <w:br/>
        <w:t xml:space="preserve">на участие в отборе (далее – заявка), исходя из соответствия участников отбора критериям, указанным в пункте 2.9 раздела </w:t>
      </w:r>
      <w:r w:rsidRPr="0088346E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88346E">
        <w:rPr>
          <w:rFonts w:ascii="Times New Roman" w:hAnsi="Times New Roman"/>
          <w:sz w:val="28"/>
          <w:szCs w:val="28"/>
          <w:lang w:eastAsia="en-US"/>
        </w:rPr>
        <w:t xml:space="preserve"> Порядка, и очередности поступления заявлений.</w:t>
      </w:r>
    </w:p>
    <w:p w14:paraId="6DCEDDFE" w14:textId="77777777" w:rsidR="0088346E" w:rsidRPr="0088346E" w:rsidRDefault="0088346E" w:rsidP="0088346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46E">
        <w:rPr>
          <w:rFonts w:ascii="Times New Roman" w:eastAsia="Times New Roman" w:hAnsi="Times New Roman"/>
          <w:sz w:val="28"/>
          <w:szCs w:val="28"/>
        </w:rPr>
        <w:t>2.1.1. Отбор осуществляется на едином портале предоставления мер финансовой поддержки в государственной интегрированной системе управления финансами (далее – система «Электронный бюджет»).</w:t>
      </w:r>
    </w:p>
    <w:p w14:paraId="342741CD" w14:textId="77777777" w:rsidR="0088346E" w:rsidRPr="0088346E" w:rsidRDefault="0088346E" w:rsidP="0088346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46E">
        <w:rPr>
          <w:rFonts w:ascii="Times New Roman" w:eastAsia="Times New Roman" w:hAnsi="Times New Roman"/>
          <w:sz w:val="28"/>
          <w:szCs w:val="28"/>
        </w:rPr>
        <w:t>2.1.2.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611417EF" w14:textId="77777777" w:rsidR="0088346E" w:rsidRPr="0088346E" w:rsidRDefault="0088346E" w:rsidP="0088346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346E">
        <w:rPr>
          <w:rFonts w:ascii="Times New Roman" w:eastAsia="Times New Roman" w:hAnsi="Times New Roman"/>
          <w:sz w:val="28"/>
          <w:szCs w:val="28"/>
        </w:rPr>
        <w:t xml:space="preserve">Доступ к системе «Электронный бюджет» осуществляется </w:t>
      </w:r>
      <w:r w:rsidRPr="0088346E">
        <w:rPr>
          <w:rFonts w:ascii="Times New Roman" w:eastAsia="Times New Roman" w:hAnsi="Times New Roman"/>
          <w:sz w:val="28"/>
          <w:szCs w:val="28"/>
        </w:rPr>
        <w:br/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14:paraId="5AE70A15" w14:textId="77777777" w:rsidR="0088346E" w:rsidRPr="0088346E" w:rsidRDefault="0088346E" w:rsidP="0088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2.1.3. Осуществление проверки участника отбора на соответствие требованиям, определенным пунктом 2.6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6C7AB4CC" w14:textId="77777777" w:rsidR="0088346E" w:rsidRPr="0088346E" w:rsidRDefault="0088346E" w:rsidP="0088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технической возможности осуществления автоматической проверки в системе «Электронный бюджет» подтверждение соответствия участника отбора требованиям, определенным пунктом 2.6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форм веб-интерфейса системы «Электронный бюджет». Проверка Министерством достоверности заполнения данных форм производится путем направления в порядке межведомственного информационного взаимодействия запросов в уполномоченные органы, а также путем проверки необходимых сведений в государственных информационных системах, находящихся в общем доступе.</w:t>
      </w:r>
    </w:p>
    <w:p w14:paraId="3A76E8E6" w14:textId="76790F3A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Субсидии осуществляется в соответствии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с объемами финансирования, предусмотренными в сводной бюджетной росписи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бюджета Белгородской области на текущий финансовый год, в пределах лимитов бюджетных обязательств и бюджетных ассигнований, доведенных до главного распорядителя бюджетных средств на цели, указанные в пункте 1.</w:t>
      </w:r>
      <w:r w:rsidR="006C5D55" w:rsidRPr="006C5D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раздела I Порядка, на текущий финансовый год.</w:t>
      </w:r>
    </w:p>
    <w:p w14:paraId="7ED1A3E1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 xml:space="preserve">Объявление о проведении отбора формируется Министерством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 электронной форме посредством заполнения соответствующих форм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веб-интерфейса системы «Электронный бюджет», подписывается усиленной квалифицированной электронной подписью министра сельского хозяйства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 продовольствия Белгородской области (далее – Министр)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или уполномоченного им лица, публикуется на едином портале в срок не позднее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5-го календарного дня до наступления даты начала приема заявок и включает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>в себя следующую информацию:</w:t>
      </w:r>
    </w:p>
    <w:p w14:paraId="4B88F742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1) способ проведения отбора получателей Субсидий в соответствии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hyperlink r:id="rId10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пунктом 2.1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60827704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2) дата и время начала подачи заявок участников отбора, а также дата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и время окончания приема заявок участников отбора, при этом дата окончания приема заявок не может быть ранее:</w:t>
      </w:r>
    </w:p>
    <w:p w14:paraId="081CBEB5" w14:textId="77777777" w:rsidR="0088346E" w:rsidRPr="0088346E" w:rsidRDefault="0088346E" w:rsidP="00883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- 10-го календарного дня, следующего за днем размещения объявления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о проведении отбора, в случае если отсутствует информация о количестве получателей Субсидии, соответствующих критериям отбора;</w:t>
      </w:r>
    </w:p>
    <w:p w14:paraId="51CCC898" w14:textId="77777777" w:rsidR="0088346E" w:rsidRPr="0088346E" w:rsidRDefault="0088346E" w:rsidP="00883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- 5-го календарного дня, следующего за днем размещения объявления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о проведении отбора, в случае если имеется информация о количестве получателей Субсидии, соответствующих критериям отбора;</w:t>
      </w:r>
    </w:p>
    <w:p w14:paraId="38385AD1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3) информация о возможности проведения нескольких этапов отбора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(при необходимости); </w:t>
      </w:r>
    </w:p>
    <w:p w14:paraId="6500D778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4) наименование, адрес местонахождения, почтовый адрес, адрес электронной почты, контактный телефон главного распорядителя бюджетных средств в соответствии с пунктом 2.5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6C5704BC" w14:textId="1744A71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5) результат предоставления Субсидии в соответствии с пунктом 3.1</w:t>
      </w:r>
      <w:r w:rsidR="006E1226" w:rsidRPr="006E12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615DA0F2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6) требования к участникам отбора, предъявляемые в соответствии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с пунктом 2.6 </w:t>
      </w:r>
      <w:hyperlink r:id="rId11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раздела II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5FF45F78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7) условия предоставления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8346E">
        <w:rPr>
          <w:rFonts w:ascii="Times New Roman" w:eastAsia="Times New Roman" w:hAnsi="Times New Roman" w:cs="Times New Roman"/>
          <w:sz w:val="28"/>
          <w:szCs w:val="28"/>
        </w:rPr>
        <w:t>убсидии</w:t>
      </w:r>
      <w:proofErr w:type="spellEnd"/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подпунктом 2.6.4 пункта 2.6 </w:t>
      </w:r>
      <w:hyperlink r:id="rId12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раздела II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3CFF6C97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8) перечень документов, представляемых участниками отбора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пунктом 2.7 </w:t>
      </w:r>
      <w:hyperlink r:id="rId13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раздела II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2DF5A935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9) категории участников отбора в соответствии с под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 xml:space="preserve">пунктом 2.6.5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пункта 2.6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раздела II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4469339D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10) порядок подачи заявок участниками отбора и требования, предъявляемые к содержанию заявок, подаваемых участниками отбора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пунктами 2.7 – 2.11 раздела II Порядка;</w:t>
      </w:r>
    </w:p>
    <w:p w14:paraId="12EDF451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11) порядок отзыва участниками отбора заявок, а также условия отзыва заявок согласно пункту 2.13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4DC27894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12) порядок внесения участниками отбора изменений в заявки,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включающий в себя возможность, а также условия внесения изменений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заявки; </w:t>
      </w:r>
    </w:p>
    <w:p w14:paraId="3898A59A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13) порядок рассмотрения заявок на предмет их соответствия установленным в объявлении о проведении отбора:</w:t>
      </w:r>
    </w:p>
    <w:p w14:paraId="5315C4A2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требованиям согласно пункту 2.6 </w:t>
      </w:r>
      <w:hyperlink r:id="rId14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раздела II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052563D4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условиям, категориям согласно подпунктам 2.6.4, 2.6.5 пункта 2.6 </w:t>
      </w:r>
      <w:hyperlink r:id="rId15" w:history="1">
        <w:r w:rsidRPr="0088346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раздела II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067381DA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критериям оценки заявок и принятия решения о предоставлении Субсидий согласно пункту 2.9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184946C3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14) сроки рассмотрения заявок согласно пункту 2.12 раздела II Порядка; </w:t>
      </w:r>
    </w:p>
    <w:p w14:paraId="4E2C7404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15) порядок возврата заявок участникам отбора на доработку согласно пункту 2.13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1A6B9ABE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16) порядок отклонения заявок, а также информация об основаниях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их отклонения в соответствии с пунктом 2.17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2D1C23F8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17) порядок оценки заявок, включающий критерии оценки в соответствии с пунктом 2.9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Порядка, показатели, документы, подтверждающие такую информацию;</w:t>
      </w:r>
    </w:p>
    <w:p w14:paraId="2B9CBCBC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18) объем распределяемой Субсидии в рамках отбора, порядок расчета размера Субсидии в соответствии с пунктом 3.4 раздела II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37013165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19) порядок предоставления участникам отбора разъяснений положений объявления о проведении отбора, установленный подпунктом 2.11.2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пункта 2.11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Порядка, даты начала и окончания срока такого предоставления; </w:t>
      </w:r>
    </w:p>
    <w:p w14:paraId="43D0B2E7" w14:textId="1E43E10D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20) срок, в течение которого победитель (победители) отбора должен (должны) подписать соглашение о предоставлении </w:t>
      </w:r>
      <w:r w:rsidRPr="008834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</w:t>
      </w:r>
      <w:r w:rsidRPr="0088346E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(далее – соглашение)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3.</w:t>
      </w:r>
      <w:r w:rsidR="006E1226" w:rsidRPr="006E12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раздела I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Порядка; </w:t>
      </w:r>
    </w:p>
    <w:p w14:paraId="386C1F23" w14:textId="34E04D91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21) условия признания победителя (победителей) отбора уклонившимся (уклонившимися) от заключения соглашения в соответствии с пунктом 3.</w:t>
      </w:r>
      <w:r w:rsidR="006E1226" w:rsidRPr="006E12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Pr="0088346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Порядка. </w:t>
      </w:r>
    </w:p>
    <w:p w14:paraId="26F345AD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8834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заявок и документов осуществляется в течение срока, определенного в объявлении о проведении отбора. По истечении указанного срока заявки не принимаются. </w:t>
      </w:r>
    </w:p>
    <w:p w14:paraId="5DC4CE05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bCs/>
          <w:sz w:val="28"/>
          <w:szCs w:val="28"/>
        </w:rPr>
        <w:t>Отборы объявляются Министерством по мере необходимости в течение текущего финансового года, но не позднее 30 октября текущего года.</w:t>
      </w:r>
    </w:p>
    <w:p w14:paraId="62207D4A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2.5. Отбор проводится Министерством по адресу: 308000, Российская Федерация, Белгородская область, г. Белгород, ул. Попова, 24. </w:t>
      </w:r>
    </w:p>
    <w:p w14:paraId="13737A2B" w14:textId="77777777" w:rsidR="0088346E" w:rsidRPr="0088346E" w:rsidRDefault="0088346E" w:rsidP="0088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>mcx@belapk.ru.</w:t>
      </w:r>
    </w:p>
    <w:p w14:paraId="502287E1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Министерства: belapk.ru.</w:t>
      </w:r>
    </w:p>
    <w:p w14:paraId="57C3AEC9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Контактный телефон: +7(4722) 24-76-07, +7(4722) 24-76-19</w:t>
      </w:r>
    </w:p>
    <w:p w14:paraId="09152C04" w14:textId="77777777" w:rsidR="0088346E" w:rsidRPr="0088346E" w:rsidRDefault="0088346E" w:rsidP="008834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bCs/>
          <w:sz w:val="28"/>
          <w:szCs w:val="28"/>
        </w:rPr>
        <w:t>2.6.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участникам отбора на даты рассмотрения заявки и заключения соглашения:</w:t>
      </w:r>
    </w:p>
    <w:p w14:paraId="0C464483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2.6.1. На дату не ранее чем за 30 (тридцать) календарных дней до даты подачи заявок:</w:t>
      </w:r>
    </w:p>
    <w:p w14:paraId="7EBF0BC2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 не должен являться иностранным юридическим лицом,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том числе местом регистрации которого является государство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2331E32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 не должен находиться в перечне организаций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и физических лиц, в отношении которых имеются сведения об их причастности к экстремистской деятельности или терроризму;</w:t>
      </w:r>
    </w:p>
    <w:p w14:paraId="7E1A1C6F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 не должен являться иностранным агентом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Федеральным законом от 14 июля 2022 года № 255-ФЗ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«О контроле за деятельностью лиц, находящихся под иностранным влиянием»;</w:t>
      </w:r>
    </w:p>
    <w:p w14:paraId="4AC1B7FA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уничтожения;</w:t>
      </w:r>
    </w:p>
    <w:p w14:paraId="04BBC0B9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>- участник отбора не должен получать средства из бюджета бюджетной системы Российской Федерации, из которого планируется предоставление Субсидий в соответствии с Порядком, на основании иных нормативных правовых актов на цели, указанные в пункте 1.2 раздела I Порядка;</w:t>
      </w:r>
    </w:p>
    <w:p w14:paraId="31DD36F3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346E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у участника отбора на едином налоговом счете должна отсутствовать или не превышать размер, определенный пунктом 3 статьи 47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91D588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 участник отбора не должен иметь просроченной задолженности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возврату в областной бюджет иных субсидий, бюджетных инвестиций,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а также иной просроченной (неурегулированной) задолженности по денежным обязательствам перед областным бюджетом (за исключением случаев, установленных Правительством Белгородской области);</w:t>
      </w:r>
    </w:p>
    <w:p w14:paraId="0BB9804D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в реестре дисквалифицированных лиц должны отсутствовать сведения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исполнительного органа, или главном бухгалтере получателя средств, являющегося юридическим лицом, об индивидуальном предпринимателе, являющемся получателем средств;</w:t>
      </w:r>
    </w:p>
    <w:p w14:paraId="667BBECC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- участник отбора, являющийся юридическим лицом, не должен находиться в процессе реорганизации 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(за исключением реорганизации 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 xml:space="preserve">в форме присоединения к юридическому лицу, являющемуся получателем  Субсидии, другого юридического лица), ликвидации, в отношении него 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 xml:space="preserve">не должна быть введена процедура банкротства, деятельность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участника отбора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не должна быть приостановлена в порядке, предусмотренном законодательством Российской Федерации, 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участник отбора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являющийся индивидуальным предпринимателем, не должен прекратить деятельность </w:t>
      </w:r>
      <w:r w:rsidRPr="0088346E">
        <w:rPr>
          <w:rFonts w:ascii="Times New Roman" w:eastAsia="Times New Roman" w:hAnsi="Times New Roman" w:cs="Times New Roman"/>
          <w:spacing w:val="4"/>
          <w:sz w:val="28"/>
          <w:szCs w:val="28"/>
        </w:rPr>
        <w:br/>
        <w:t xml:space="preserve">в качестве индивидуального предпринимателя </w:t>
      </w:r>
      <w:r w:rsidRPr="008834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 не должен находиться </w:t>
      </w:r>
      <w:r w:rsidRPr="0088346E">
        <w:rPr>
          <w:rFonts w:ascii="Times New Roman" w:eastAsia="Times New Roman" w:hAnsi="Times New Roman" w:cs="Times New Roman"/>
          <w:spacing w:val="3"/>
          <w:sz w:val="28"/>
          <w:szCs w:val="28"/>
        </w:rPr>
        <w:br/>
        <w:t>в процессе признания банкротом.</w:t>
      </w:r>
    </w:p>
    <w:p w14:paraId="3453741F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2.6.2. При реорганизации получателя Субсидии, являющегося юридическим лицом, в форме слияния, присоединения или преобразования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соглашение вносятся изменения путем заключения дополнительного соглашения к соглашению в части перемены лица в обязательстве с указанием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в соглашении юридического лица, являющегося правопреемником.</w:t>
      </w:r>
    </w:p>
    <w:p w14:paraId="009AA534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со </w:t>
      </w:r>
      <w:hyperlink r:id="rId16" w:history="1">
        <w:r w:rsidRPr="0088346E">
          <w:rPr>
            <w:rFonts w:ascii="Times New Roman" w:eastAsia="Times New Roman" w:hAnsi="Times New Roman" w:cs="Times New Roman"/>
            <w:sz w:val="28"/>
            <w:szCs w:val="28"/>
          </w:rPr>
          <w:t>вторым</w:t>
        </w:r>
        <w:r w:rsidRPr="0088346E">
          <w:rPr>
            <w:rFonts w:eastAsia="Times New Roman" w:cs="Times New Roman"/>
            <w:sz w:val="20"/>
            <w:szCs w:val="20"/>
          </w:rPr>
          <w:t xml:space="preserve"> </w:t>
        </w:r>
        <w:r w:rsidRPr="0088346E">
          <w:rPr>
            <w:rFonts w:ascii="Times New Roman" w:eastAsia="Times New Roman" w:hAnsi="Times New Roman" w:cs="Times New Roman"/>
            <w:sz w:val="28"/>
            <w:szCs w:val="28"/>
          </w:rPr>
          <w:t>абзацем пункта 5 статьи 23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об исполнении обязательств по соглашению с отражением информации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47C06A7F" w14:textId="77777777" w:rsidR="0088346E" w:rsidRPr="0088346E" w:rsidRDefault="0088346E" w:rsidP="008834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главы крестьянского (фермерского) хозяйства в соответствии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со</w:t>
      </w:r>
      <w:hyperlink r:id="rId17" w:history="1">
        <w:r w:rsidRPr="0088346E">
          <w:rPr>
            <w:rFonts w:ascii="Times New Roman" w:eastAsia="Times New Roman" w:hAnsi="Times New Roman" w:cs="Times New Roman"/>
            <w:sz w:val="28"/>
            <w:szCs w:val="28"/>
          </w:rPr>
          <w:t xml:space="preserve"> вторым</w:t>
        </w:r>
        <w:r w:rsidRPr="0088346E">
          <w:rPr>
            <w:rFonts w:eastAsia="Times New Roman" w:cs="Times New Roman"/>
            <w:sz w:val="20"/>
            <w:szCs w:val="20"/>
          </w:rPr>
          <w:t xml:space="preserve"> </w:t>
        </w:r>
        <w:r w:rsidRPr="0088346E">
          <w:rPr>
            <w:rFonts w:ascii="Times New Roman" w:eastAsia="Times New Roman" w:hAnsi="Times New Roman" w:cs="Times New Roman"/>
            <w:sz w:val="28"/>
            <w:szCs w:val="28"/>
          </w:rPr>
          <w:t>абзацем пункта 5 статьи 23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 xml:space="preserve">со </w:t>
      </w:r>
      <w:hyperlink r:id="rId18" w:history="1">
        <w:r w:rsidRPr="0088346E">
          <w:rPr>
            <w:rFonts w:ascii="Times New Roman" w:eastAsia="Times New Roman" w:hAnsi="Times New Roman" w:cs="Times New Roman"/>
            <w:sz w:val="28"/>
            <w:szCs w:val="28"/>
          </w:rPr>
          <w:t>статьей 18</w:t>
        </w:r>
      </w:hyperlink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11 июня 2003 года № 74-ФЗ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br/>
        <w:t>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3BC2633A" w14:textId="2550B8A6" w:rsidR="0088346E" w:rsidRPr="0088346E" w:rsidRDefault="0088346E" w:rsidP="0088346E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88346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2.6.3. </w:t>
      </w:r>
      <w:bookmarkStart w:id="6" w:name="_Hlk149665282"/>
      <w:r w:rsidRPr="0088346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Сведения из Единого государственного реестра юридических лиц (далее – ЕГРЮЛ) или сведения из Единого государственного реестра индивидуальных предпринимателей (далее – ЕГРИП) должны содержать запись </w:t>
      </w:r>
      <w:r w:rsidRPr="0088346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>о виде экономической деятельности, соответствующей целям государственной поддержки, указанным в пункте 1.</w:t>
      </w:r>
      <w:r w:rsidR="006E1226" w:rsidRPr="00040076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</w:t>
      </w:r>
      <w:r w:rsidRPr="0088346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раздела I Порядка</w:t>
      </w:r>
      <w:bookmarkEnd w:id="6"/>
      <w:r w:rsidRPr="0088346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. </w:t>
      </w:r>
    </w:p>
    <w:p w14:paraId="2B658C40" w14:textId="77777777" w:rsidR="0088346E" w:rsidRPr="0088346E" w:rsidRDefault="0088346E" w:rsidP="0088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346E">
        <w:rPr>
          <w:rFonts w:ascii="Times New Roman" w:hAnsi="Times New Roman" w:cs="Times New Roman"/>
          <w:sz w:val="28"/>
          <w:szCs w:val="28"/>
          <w:lang w:eastAsia="en-US"/>
        </w:rPr>
        <w:t>2.6.4.  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 xml:space="preserve">Участники отбора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>должны осуществлять производственную деятельность на территории Белгородской области.</w:t>
      </w:r>
    </w:p>
    <w:p w14:paraId="083A5742" w14:textId="0630C6C0" w:rsidR="006C5D55" w:rsidRPr="006A0714" w:rsidRDefault="0088346E" w:rsidP="006A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346E">
        <w:rPr>
          <w:rFonts w:ascii="Times New Roman" w:hAnsi="Times New Roman" w:cs="Times New Roman"/>
          <w:sz w:val="28"/>
          <w:szCs w:val="28"/>
          <w:lang w:eastAsia="en-US"/>
        </w:rPr>
        <w:t xml:space="preserve">2.6.5. </w:t>
      </w:r>
      <w:r w:rsidRPr="0088346E">
        <w:rPr>
          <w:rFonts w:ascii="Times New Roman" w:eastAsia="Times New Roman" w:hAnsi="Times New Roman" w:cs="Times New Roman"/>
          <w:sz w:val="28"/>
          <w:szCs w:val="28"/>
        </w:rPr>
        <w:t>Категории участников отбора –</w:t>
      </w:r>
      <w:r w:rsidRPr="0088346E">
        <w:rPr>
          <w:rFonts w:eastAsia="Times New Roman" w:cs="Times New Roman"/>
          <w:sz w:val="28"/>
          <w:szCs w:val="28"/>
        </w:rPr>
        <w:t xml:space="preserve"> </w:t>
      </w:r>
      <w:r w:rsidRPr="0088346E">
        <w:rPr>
          <w:rFonts w:ascii="Times New Roman" w:hAnsi="Times New Roman" w:cs="Times New Roman"/>
          <w:sz w:val="28"/>
          <w:szCs w:val="28"/>
          <w:lang w:eastAsia="en-US"/>
        </w:rPr>
        <w:t>сельскохозяйственные товаропроизводители Белгородской области (за исключением граждан, ведущих личное подсобное хозяйство, и сельскохозяйственных кредитных потребительских кооперативов).</w:t>
      </w:r>
    </w:p>
    <w:p w14:paraId="17E6C76A" w14:textId="27146D90" w:rsidR="001E1B16" w:rsidRPr="00DB03B6" w:rsidRDefault="006D6860" w:rsidP="00E81F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D6860">
        <w:rPr>
          <w:sz w:val="28"/>
          <w:szCs w:val="28"/>
        </w:rPr>
        <w:t>2.</w:t>
      </w:r>
      <w:r w:rsidR="00DB03B6">
        <w:rPr>
          <w:sz w:val="28"/>
          <w:szCs w:val="28"/>
        </w:rPr>
        <w:t>7</w:t>
      </w:r>
      <w:r w:rsidRPr="006D6860">
        <w:rPr>
          <w:sz w:val="28"/>
          <w:szCs w:val="28"/>
        </w:rPr>
        <w:t xml:space="preserve">. Участник отбора представляет посредством системы "Электронный </w:t>
      </w:r>
      <w:r w:rsidRPr="00A332C2">
        <w:rPr>
          <w:sz w:val="28"/>
          <w:szCs w:val="28"/>
        </w:rPr>
        <w:t>бюджет" следующие документы:</w:t>
      </w:r>
    </w:p>
    <w:p w14:paraId="1C2D8302" w14:textId="1FB98F05" w:rsidR="00D60DB2" w:rsidRPr="00A332C2" w:rsidRDefault="00D60DB2" w:rsidP="00E81F60">
      <w:pPr>
        <w:pStyle w:val="ConsPlusNormal"/>
        <w:ind w:firstLine="709"/>
        <w:jc w:val="both"/>
        <w:rPr>
          <w:sz w:val="28"/>
          <w:szCs w:val="28"/>
        </w:rPr>
      </w:pPr>
      <w:r w:rsidRPr="00A332C2">
        <w:rPr>
          <w:sz w:val="28"/>
          <w:szCs w:val="28"/>
        </w:rPr>
        <w:t>2.</w:t>
      </w:r>
      <w:r w:rsidR="00DB03B6">
        <w:rPr>
          <w:sz w:val="28"/>
          <w:szCs w:val="28"/>
        </w:rPr>
        <w:t>7</w:t>
      </w:r>
      <w:r w:rsidRPr="00A332C2">
        <w:rPr>
          <w:sz w:val="28"/>
          <w:szCs w:val="28"/>
        </w:rPr>
        <w:t xml:space="preserve">.1. Акт обследования </w:t>
      </w:r>
      <w:proofErr w:type="spellStart"/>
      <w:r w:rsidRPr="00A332C2">
        <w:rPr>
          <w:sz w:val="28"/>
          <w:szCs w:val="28"/>
        </w:rPr>
        <w:t>обследования</w:t>
      </w:r>
      <w:proofErr w:type="spellEnd"/>
      <w:r w:rsidRPr="00A332C2">
        <w:rPr>
          <w:sz w:val="28"/>
          <w:szCs w:val="28"/>
        </w:rPr>
        <w:t xml:space="preserve"> многолетних насаждений, пострадавших в результате чрезвычайной ситуации природного характера (повреждение в период цветения и </w:t>
      </w:r>
      <w:proofErr w:type="spellStart"/>
      <w:r w:rsidRPr="00A332C2">
        <w:rPr>
          <w:sz w:val="28"/>
          <w:szCs w:val="28"/>
        </w:rPr>
        <w:t>плодообразования</w:t>
      </w:r>
      <w:proofErr w:type="spellEnd"/>
      <w:r w:rsidRPr="00A332C2">
        <w:rPr>
          <w:sz w:val="28"/>
          <w:szCs w:val="28"/>
        </w:rPr>
        <w:t>).</w:t>
      </w:r>
    </w:p>
    <w:p w14:paraId="3EAD6428" w14:textId="09AF7620" w:rsidR="00D60DB2" w:rsidRPr="00A332C2" w:rsidRDefault="00D60DB2" w:rsidP="00E81F60">
      <w:pPr>
        <w:pStyle w:val="ConsPlusNormal"/>
        <w:ind w:firstLine="709"/>
        <w:jc w:val="both"/>
      </w:pPr>
      <w:r w:rsidRPr="00A332C2">
        <w:rPr>
          <w:sz w:val="28"/>
          <w:szCs w:val="28"/>
        </w:rPr>
        <w:t>2.</w:t>
      </w:r>
      <w:r w:rsidR="00DB03B6">
        <w:rPr>
          <w:sz w:val="28"/>
          <w:szCs w:val="28"/>
        </w:rPr>
        <w:t>7</w:t>
      </w:r>
      <w:r w:rsidRPr="00A332C2">
        <w:rPr>
          <w:sz w:val="28"/>
          <w:szCs w:val="28"/>
        </w:rPr>
        <w:t xml:space="preserve">.2. </w:t>
      </w:r>
      <w:hyperlink w:anchor="P299">
        <w:r w:rsidRPr="00A332C2">
          <w:rPr>
            <w:sz w:val="28"/>
            <w:szCs w:val="28"/>
          </w:rPr>
          <w:t>Информация</w:t>
        </w:r>
      </w:hyperlink>
      <w:r w:rsidRPr="00A332C2">
        <w:rPr>
          <w:sz w:val="28"/>
          <w:szCs w:val="28"/>
        </w:rPr>
        <w:t xml:space="preserve"> о фактически осуществленных прямых затратах на </w:t>
      </w:r>
      <w:proofErr w:type="spellStart"/>
      <w:r w:rsidRPr="00A332C2">
        <w:rPr>
          <w:sz w:val="28"/>
          <w:szCs w:val="28"/>
        </w:rPr>
        <w:t>уходные</w:t>
      </w:r>
      <w:proofErr w:type="spellEnd"/>
      <w:r w:rsidRPr="00A332C2">
        <w:rPr>
          <w:sz w:val="28"/>
          <w:szCs w:val="28"/>
        </w:rPr>
        <w:t xml:space="preserve"> работы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 по форме согласно приложению N 1 к Порядку.</w:t>
      </w:r>
    </w:p>
    <w:p w14:paraId="0E298E58" w14:textId="7B03C107" w:rsidR="001E1B16" w:rsidRDefault="00D60DB2" w:rsidP="00E81F60">
      <w:pPr>
        <w:pStyle w:val="ConsPlusNormal"/>
        <w:ind w:firstLine="709"/>
        <w:jc w:val="both"/>
        <w:rPr>
          <w:sz w:val="28"/>
          <w:szCs w:val="28"/>
        </w:rPr>
      </w:pPr>
      <w:r w:rsidRPr="00A332C2">
        <w:rPr>
          <w:sz w:val="28"/>
          <w:szCs w:val="28"/>
        </w:rPr>
        <w:t>2.</w:t>
      </w:r>
      <w:r w:rsidR="00DB03B6">
        <w:rPr>
          <w:sz w:val="28"/>
          <w:szCs w:val="28"/>
        </w:rPr>
        <w:t>7</w:t>
      </w:r>
      <w:r w:rsidRPr="00A332C2">
        <w:rPr>
          <w:sz w:val="28"/>
          <w:szCs w:val="28"/>
        </w:rPr>
        <w:t>.3</w:t>
      </w:r>
      <w:r w:rsidR="001E1B16" w:rsidRPr="00A332C2">
        <w:rPr>
          <w:sz w:val="28"/>
          <w:szCs w:val="28"/>
        </w:rPr>
        <w:t xml:space="preserve"> </w:t>
      </w:r>
      <w:r w:rsidR="00EE612A">
        <w:rPr>
          <w:sz w:val="28"/>
          <w:szCs w:val="28"/>
        </w:rPr>
        <w:t>Ф</w:t>
      </w:r>
      <w:r w:rsidR="001E1B16" w:rsidRPr="00A332C2">
        <w:rPr>
          <w:sz w:val="28"/>
          <w:szCs w:val="28"/>
        </w:rPr>
        <w:t xml:space="preserve">ормы отчетности о финансово-экономическом состоянии сельскохозяйственных товаропроизводителей агропромышленного комплекса </w:t>
      </w:r>
      <w:r w:rsidR="001E1B16" w:rsidRPr="00A332C2">
        <w:rPr>
          <w:sz w:val="28"/>
          <w:szCs w:val="28"/>
        </w:rPr>
        <w:br/>
        <w:t>за отчетный финансовый год</w:t>
      </w:r>
      <w:r w:rsidR="001E1B16" w:rsidRPr="00BC67FC">
        <w:rPr>
          <w:sz w:val="28"/>
          <w:szCs w:val="28"/>
        </w:rPr>
        <w:t>: форма № 6-АПК</w:t>
      </w:r>
      <w:r w:rsidR="00BC67FC" w:rsidRPr="00BC67FC">
        <w:rPr>
          <w:sz w:val="28"/>
          <w:szCs w:val="28"/>
        </w:rPr>
        <w:t>, форма</w:t>
      </w:r>
      <w:r w:rsidR="00BC67FC">
        <w:rPr>
          <w:sz w:val="28"/>
          <w:szCs w:val="28"/>
        </w:rPr>
        <w:t xml:space="preserve"> 9-АПК</w:t>
      </w:r>
      <w:r w:rsidR="00EE612A">
        <w:rPr>
          <w:sz w:val="28"/>
          <w:szCs w:val="28"/>
        </w:rPr>
        <w:t>;</w:t>
      </w:r>
    </w:p>
    <w:p w14:paraId="6B4680C9" w14:textId="77777777" w:rsidR="001E1B16" w:rsidRPr="00A332C2" w:rsidRDefault="001E1B16" w:rsidP="00E81F60">
      <w:pPr>
        <w:pStyle w:val="ConsPlusNormal"/>
        <w:ind w:firstLine="709"/>
        <w:jc w:val="both"/>
        <w:rPr>
          <w:sz w:val="28"/>
          <w:szCs w:val="28"/>
        </w:rPr>
      </w:pPr>
      <w:r w:rsidRPr="00A332C2">
        <w:rPr>
          <w:sz w:val="28"/>
          <w:szCs w:val="28"/>
        </w:rPr>
        <w:t xml:space="preserve">- для крестьянских (фермерских) хозяйств </w:t>
      </w:r>
      <w:r w:rsidRPr="00A332C2">
        <w:rPr>
          <w:b/>
          <w:bCs/>
          <w:iCs/>
          <w:lang w:eastAsia="en-US"/>
        </w:rPr>
        <w:t>–</w:t>
      </w:r>
      <w:r w:rsidRPr="00A332C2">
        <w:rPr>
          <w:sz w:val="28"/>
          <w:szCs w:val="28"/>
        </w:rPr>
        <w:t xml:space="preserve"> информация </w:t>
      </w:r>
      <w:r w:rsidRPr="00A332C2">
        <w:rPr>
          <w:sz w:val="28"/>
          <w:szCs w:val="28"/>
        </w:rPr>
        <w:br/>
        <w:t>о производственной деятельности крестьянских (фермерских) хозяйств по форме № 1-КФХ;</w:t>
      </w:r>
    </w:p>
    <w:p w14:paraId="0AC78F6A" w14:textId="77777777" w:rsidR="001E1B16" w:rsidRPr="00A332C2" w:rsidRDefault="001E1B16" w:rsidP="00E81F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sz w:val="28"/>
          <w:szCs w:val="28"/>
        </w:rPr>
        <w:t xml:space="preserve">- для индивидуальных предпринимателей </w:t>
      </w:r>
      <w:r w:rsidRPr="00A332C2">
        <w:rPr>
          <w:b/>
          <w:bCs/>
          <w:iCs/>
          <w:lang w:eastAsia="en-US"/>
        </w:rPr>
        <w:t>–</w:t>
      </w:r>
      <w:r w:rsidRPr="00A332C2">
        <w:rPr>
          <w:sz w:val="28"/>
          <w:szCs w:val="28"/>
        </w:rPr>
        <w:t xml:space="preserve"> информация </w:t>
      </w:r>
      <w:r w:rsidRPr="00A332C2">
        <w:rPr>
          <w:sz w:val="28"/>
          <w:szCs w:val="28"/>
        </w:rPr>
        <w:br/>
        <w:t xml:space="preserve">о производственной деятельности индивидуальных предпринимателей по форме № </w:t>
      </w:r>
      <w:r w:rsidRPr="00A332C2">
        <w:rPr>
          <w:color w:val="000000" w:themeColor="text1"/>
          <w:sz w:val="28"/>
          <w:szCs w:val="28"/>
        </w:rPr>
        <w:t>1-ИП;</w:t>
      </w:r>
    </w:p>
    <w:p w14:paraId="396C12EF" w14:textId="74A69586" w:rsidR="0040392B" w:rsidRPr="00A332C2" w:rsidRDefault="001E1B16" w:rsidP="00E81F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 xml:space="preserve">- копия уведомления об использовании организациями </w:t>
      </w:r>
      <w:r w:rsidRPr="00A332C2">
        <w:rPr>
          <w:color w:val="000000" w:themeColor="text1"/>
          <w:sz w:val="28"/>
          <w:szCs w:val="28"/>
        </w:rPr>
        <w:br/>
        <w:t xml:space="preserve">и индивидуальными предпринимателями, применяющими систему налогообложения для сельскохозяйственных товаропроизводителей права </w:t>
      </w:r>
      <w:r w:rsidRPr="00A332C2">
        <w:rPr>
          <w:color w:val="000000" w:themeColor="text1"/>
          <w:sz w:val="28"/>
          <w:szCs w:val="28"/>
        </w:rPr>
        <w:br/>
        <w:t xml:space="preserve">на освобождение от исполнения обязанностей налогоплательщика, связанных </w:t>
      </w:r>
      <w:r w:rsidRPr="00A332C2">
        <w:rPr>
          <w:color w:val="000000" w:themeColor="text1"/>
          <w:sz w:val="28"/>
          <w:szCs w:val="28"/>
        </w:rPr>
        <w:br/>
        <w:t>с исчислением и уплатой налога на добавленную стоимость, заверенная подписью участника отбора (при наличии).</w:t>
      </w:r>
    </w:p>
    <w:p w14:paraId="308CC4EE" w14:textId="5C6A9983" w:rsidR="001E1B16" w:rsidRPr="00A332C2" w:rsidRDefault="00D60DB2" w:rsidP="00E81F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>2.</w:t>
      </w:r>
      <w:r w:rsidR="00DB03B6">
        <w:rPr>
          <w:color w:val="000000" w:themeColor="text1"/>
          <w:sz w:val="28"/>
          <w:szCs w:val="28"/>
        </w:rPr>
        <w:t>7</w:t>
      </w:r>
      <w:r w:rsidRPr="00A332C2">
        <w:rPr>
          <w:color w:val="000000" w:themeColor="text1"/>
          <w:sz w:val="28"/>
          <w:szCs w:val="28"/>
        </w:rPr>
        <w:t>.</w:t>
      </w:r>
      <w:r w:rsidR="00EE612A">
        <w:rPr>
          <w:color w:val="000000" w:themeColor="text1"/>
          <w:sz w:val="28"/>
          <w:szCs w:val="28"/>
        </w:rPr>
        <w:t>4</w:t>
      </w:r>
      <w:r w:rsidRPr="00A332C2">
        <w:rPr>
          <w:color w:val="000000" w:themeColor="text1"/>
          <w:sz w:val="28"/>
          <w:szCs w:val="28"/>
        </w:rPr>
        <w:t>.</w:t>
      </w:r>
      <w:r w:rsidR="001E1B16" w:rsidRPr="00A332C2">
        <w:rPr>
          <w:color w:val="000000" w:themeColor="text1"/>
          <w:sz w:val="28"/>
          <w:szCs w:val="28"/>
        </w:rPr>
        <w:t xml:space="preserve"> </w:t>
      </w:r>
      <w:r w:rsidRPr="00A332C2">
        <w:rPr>
          <w:color w:val="000000" w:themeColor="text1"/>
          <w:sz w:val="28"/>
          <w:szCs w:val="28"/>
        </w:rPr>
        <w:t>С</w:t>
      </w:r>
      <w:r w:rsidR="001E1B16" w:rsidRPr="00A332C2">
        <w:rPr>
          <w:color w:val="000000" w:themeColor="text1"/>
          <w:sz w:val="28"/>
          <w:szCs w:val="28"/>
        </w:rPr>
        <w:t xml:space="preserve">ведения о наличии площадей многолетних плодовых насаждений (формы федерального статистического наблюдения № 29-СХ «Сведения </w:t>
      </w:r>
      <w:r w:rsidR="001E1B16" w:rsidRPr="00A332C2">
        <w:rPr>
          <w:color w:val="000000" w:themeColor="text1"/>
          <w:sz w:val="28"/>
          <w:szCs w:val="28"/>
        </w:rPr>
        <w:br/>
        <w:t xml:space="preserve">о сборе урожая сельскохозяйственных культур» или № 2-фермер «Сведения </w:t>
      </w:r>
      <w:r w:rsidR="001E1B16" w:rsidRPr="00A332C2">
        <w:rPr>
          <w:color w:val="000000" w:themeColor="text1"/>
          <w:sz w:val="28"/>
          <w:szCs w:val="28"/>
        </w:rPr>
        <w:br/>
        <w:t>о сборе урожая сельскохозяйственных культур»).</w:t>
      </w:r>
    </w:p>
    <w:p w14:paraId="236BB861" w14:textId="35B890C2" w:rsidR="001E1B16" w:rsidRPr="00A332C2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>2.</w:t>
      </w:r>
      <w:r w:rsidR="00DB03B6">
        <w:rPr>
          <w:color w:val="000000" w:themeColor="text1"/>
          <w:sz w:val="28"/>
          <w:szCs w:val="28"/>
        </w:rPr>
        <w:t>7</w:t>
      </w:r>
      <w:r w:rsidRPr="00A332C2">
        <w:rPr>
          <w:color w:val="000000" w:themeColor="text1"/>
          <w:sz w:val="28"/>
          <w:szCs w:val="28"/>
        </w:rPr>
        <w:t>.</w:t>
      </w:r>
      <w:r w:rsidR="00EE612A">
        <w:rPr>
          <w:color w:val="000000" w:themeColor="text1"/>
          <w:sz w:val="28"/>
          <w:szCs w:val="28"/>
        </w:rPr>
        <w:t>5</w:t>
      </w:r>
      <w:r w:rsidRPr="00A332C2">
        <w:rPr>
          <w:color w:val="000000" w:themeColor="text1"/>
          <w:sz w:val="28"/>
          <w:szCs w:val="28"/>
        </w:rPr>
        <w:t>. П</w:t>
      </w:r>
      <w:r w:rsidR="001E1B16" w:rsidRPr="00A332C2">
        <w:rPr>
          <w:color w:val="000000" w:themeColor="text1"/>
          <w:sz w:val="28"/>
          <w:szCs w:val="28"/>
        </w:rPr>
        <w:t xml:space="preserve">равоустанавливающие и (или) </w:t>
      </w:r>
      <w:proofErr w:type="spellStart"/>
      <w:r w:rsidR="001E1B16" w:rsidRPr="00A332C2">
        <w:rPr>
          <w:color w:val="000000" w:themeColor="text1"/>
          <w:sz w:val="28"/>
          <w:szCs w:val="28"/>
        </w:rPr>
        <w:t>правоудостоверяющие</w:t>
      </w:r>
      <w:proofErr w:type="spellEnd"/>
      <w:r w:rsidR="001E1B16" w:rsidRPr="00A332C2">
        <w:rPr>
          <w:color w:val="000000" w:themeColor="text1"/>
          <w:sz w:val="28"/>
          <w:szCs w:val="28"/>
        </w:rPr>
        <w:t xml:space="preserve"> документы </w:t>
      </w:r>
      <w:r w:rsidR="001E1B16" w:rsidRPr="00A332C2">
        <w:rPr>
          <w:color w:val="000000" w:themeColor="text1"/>
          <w:sz w:val="28"/>
          <w:szCs w:val="28"/>
        </w:rPr>
        <w:br/>
        <w:t xml:space="preserve">на земельный участок, занятый посадками многолетних насаждений: копия договора аренды (субаренды) земельного участка и (или) копия выписки </w:t>
      </w:r>
      <w:r w:rsidR="001E1B16" w:rsidRPr="00A332C2">
        <w:rPr>
          <w:color w:val="000000" w:themeColor="text1"/>
          <w:sz w:val="28"/>
          <w:szCs w:val="28"/>
        </w:rPr>
        <w:br/>
        <w:t>из Единого государственного реестра недвижимости, заверенные участником отбора.</w:t>
      </w:r>
    </w:p>
    <w:p w14:paraId="1D328439" w14:textId="10EE3F93" w:rsidR="001E1B16" w:rsidRPr="00A332C2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>2.</w:t>
      </w:r>
      <w:r w:rsidR="00DB03B6">
        <w:rPr>
          <w:color w:val="000000" w:themeColor="text1"/>
          <w:sz w:val="28"/>
          <w:szCs w:val="28"/>
        </w:rPr>
        <w:t>7</w:t>
      </w:r>
      <w:r w:rsidRPr="00A332C2">
        <w:rPr>
          <w:color w:val="000000" w:themeColor="text1"/>
          <w:sz w:val="28"/>
          <w:szCs w:val="28"/>
        </w:rPr>
        <w:t>.</w:t>
      </w:r>
      <w:r w:rsidR="00EE612A">
        <w:rPr>
          <w:color w:val="000000" w:themeColor="text1"/>
          <w:sz w:val="28"/>
          <w:szCs w:val="28"/>
        </w:rPr>
        <w:t>6</w:t>
      </w:r>
      <w:r w:rsidRPr="00A332C2">
        <w:rPr>
          <w:color w:val="000000" w:themeColor="text1"/>
          <w:sz w:val="28"/>
          <w:szCs w:val="28"/>
        </w:rPr>
        <w:t>.</w:t>
      </w:r>
      <w:r w:rsidR="001E1B16" w:rsidRPr="00A332C2">
        <w:rPr>
          <w:color w:val="000000" w:themeColor="text1"/>
          <w:sz w:val="28"/>
          <w:szCs w:val="28"/>
        </w:rPr>
        <w:t xml:space="preserve"> </w:t>
      </w:r>
      <w:r w:rsidRPr="00A332C2">
        <w:rPr>
          <w:color w:val="000000" w:themeColor="text1"/>
          <w:sz w:val="28"/>
          <w:szCs w:val="28"/>
        </w:rPr>
        <w:t>К</w:t>
      </w:r>
      <w:r w:rsidR="001E1B16" w:rsidRPr="00A332C2">
        <w:rPr>
          <w:color w:val="000000" w:themeColor="text1"/>
          <w:sz w:val="28"/>
          <w:szCs w:val="28"/>
        </w:rPr>
        <w:t xml:space="preserve">опии </w:t>
      </w:r>
      <w:r w:rsidR="009F3660">
        <w:rPr>
          <w:color w:val="000000" w:themeColor="text1"/>
          <w:sz w:val="28"/>
          <w:szCs w:val="28"/>
        </w:rPr>
        <w:t>платежных поручений</w:t>
      </w:r>
      <w:r w:rsidR="001E1B16" w:rsidRPr="00A332C2">
        <w:rPr>
          <w:color w:val="000000" w:themeColor="text1"/>
          <w:sz w:val="28"/>
          <w:szCs w:val="28"/>
        </w:rPr>
        <w:t xml:space="preserve">, подтверждающих затраты на </w:t>
      </w:r>
      <w:proofErr w:type="spellStart"/>
      <w:r w:rsidR="001E1B16" w:rsidRPr="00A332C2">
        <w:rPr>
          <w:color w:val="000000" w:themeColor="text1"/>
          <w:sz w:val="28"/>
          <w:szCs w:val="28"/>
        </w:rPr>
        <w:t>уходные</w:t>
      </w:r>
      <w:proofErr w:type="spellEnd"/>
      <w:r w:rsidR="001E1B16" w:rsidRPr="00A332C2">
        <w:rPr>
          <w:color w:val="000000" w:themeColor="text1"/>
          <w:sz w:val="28"/>
          <w:szCs w:val="28"/>
        </w:rPr>
        <w:t xml:space="preserve"> работы за многолетними насаждениями:</w:t>
      </w:r>
    </w:p>
    <w:p w14:paraId="36074D75" w14:textId="320323D0" w:rsidR="001E1B16" w:rsidRPr="00A332C2" w:rsidRDefault="001E1B16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 xml:space="preserve">- копии </w:t>
      </w:r>
      <w:r w:rsidR="009F3660">
        <w:rPr>
          <w:color w:val="000000" w:themeColor="text1"/>
          <w:sz w:val="28"/>
          <w:szCs w:val="28"/>
        </w:rPr>
        <w:t>платежных поручений</w:t>
      </w:r>
      <w:r w:rsidRPr="00A332C2">
        <w:rPr>
          <w:color w:val="000000" w:themeColor="text1"/>
          <w:sz w:val="28"/>
          <w:szCs w:val="28"/>
        </w:rPr>
        <w:t xml:space="preserve">, подтверждающих фактическую оплату </w:t>
      </w:r>
      <w:r w:rsidRPr="00A332C2">
        <w:rPr>
          <w:color w:val="000000" w:themeColor="text1"/>
          <w:sz w:val="28"/>
          <w:szCs w:val="28"/>
        </w:rPr>
        <w:lastRenderedPageBreak/>
        <w:t>стоимости минеральных и органических удобрений, средств защиты растений, горюче-смазочных материалов;</w:t>
      </w:r>
    </w:p>
    <w:p w14:paraId="513357AC" w14:textId="2A910E24" w:rsidR="001E1B16" w:rsidRDefault="001E1B16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332C2">
        <w:rPr>
          <w:color w:val="000000" w:themeColor="text1"/>
          <w:sz w:val="28"/>
          <w:szCs w:val="28"/>
        </w:rPr>
        <w:t xml:space="preserve">- копии </w:t>
      </w:r>
      <w:r w:rsidR="009F3660">
        <w:rPr>
          <w:color w:val="000000" w:themeColor="text1"/>
          <w:sz w:val="28"/>
          <w:szCs w:val="28"/>
        </w:rPr>
        <w:t>платежных поручений</w:t>
      </w:r>
      <w:r w:rsidRPr="00A332C2">
        <w:rPr>
          <w:color w:val="000000" w:themeColor="text1"/>
          <w:sz w:val="28"/>
          <w:szCs w:val="28"/>
        </w:rPr>
        <w:t xml:space="preserve">, подтверждающих оплату работ, услуг, материалов, использованных в рамках </w:t>
      </w:r>
      <w:r w:rsidR="00D60DB2" w:rsidRPr="00A332C2">
        <w:rPr>
          <w:color w:val="000000" w:themeColor="text1"/>
          <w:sz w:val="28"/>
          <w:szCs w:val="28"/>
        </w:rPr>
        <w:t xml:space="preserve">осуществления </w:t>
      </w:r>
      <w:proofErr w:type="spellStart"/>
      <w:r w:rsidR="00D60DB2" w:rsidRPr="00A332C2">
        <w:rPr>
          <w:color w:val="000000" w:themeColor="text1"/>
          <w:sz w:val="28"/>
          <w:szCs w:val="28"/>
        </w:rPr>
        <w:t>уходных</w:t>
      </w:r>
      <w:proofErr w:type="spellEnd"/>
      <w:r w:rsidR="00D60DB2" w:rsidRPr="00A332C2">
        <w:rPr>
          <w:color w:val="000000" w:themeColor="text1"/>
          <w:sz w:val="28"/>
          <w:szCs w:val="28"/>
        </w:rPr>
        <w:t xml:space="preserve"> работ</w:t>
      </w:r>
      <w:r w:rsidRPr="00A332C2">
        <w:rPr>
          <w:color w:val="000000" w:themeColor="text1"/>
          <w:sz w:val="28"/>
          <w:szCs w:val="28"/>
        </w:rPr>
        <w:t xml:space="preserve"> </w:t>
      </w:r>
      <w:r w:rsidR="00D60DB2" w:rsidRPr="00A332C2">
        <w:rPr>
          <w:color w:val="000000" w:themeColor="text1"/>
          <w:sz w:val="28"/>
          <w:szCs w:val="28"/>
        </w:rPr>
        <w:t xml:space="preserve">за </w:t>
      </w:r>
      <w:r w:rsidRPr="00A332C2">
        <w:rPr>
          <w:color w:val="000000" w:themeColor="text1"/>
          <w:sz w:val="28"/>
          <w:szCs w:val="28"/>
        </w:rPr>
        <w:t>многолетни</w:t>
      </w:r>
      <w:r w:rsidR="00D60DB2" w:rsidRPr="00A332C2">
        <w:rPr>
          <w:color w:val="000000" w:themeColor="text1"/>
          <w:sz w:val="28"/>
          <w:szCs w:val="28"/>
        </w:rPr>
        <w:t>ми</w:t>
      </w:r>
      <w:r w:rsidRPr="00A332C2">
        <w:rPr>
          <w:color w:val="000000" w:themeColor="text1"/>
          <w:sz w:val="28"/>
          <w:szCs w:val="28"/>
        </w:rPr>
        <w:t xml:space="preserve"> насаждени</w:t>
      </w:r>
      <w:r w:rsidR="00D60DB2" w:rsidRPr="00A332C2">
        <w:rPr>
          <w:color w:val="000000" w:themeColor="text1"/>
          <w:sz w:val="28"/>
          <w:szCs w:val="28"/>
        </w:rPr>
        <w:t>ями</w:t>
      </w:r>
      <w:r w:rsidRPr="00A332C2">
        <w:rPr>
          <w:color w:val="000000" w:themeColor="text1"/>
          <w:sz w:val="28"/>
          <w:szCs w:val="28"/>
        </w:rPr>
        <w:t>.</w:t>
      </w:r>
    </w:p>
    <w:p w14:paraId="7A0A30DA" w14:textId="7D3B0CD8" w:rsidR="00D60DB2" w:rsidRDefault="009F3660" w:rsidP="009F36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2.7.</w:t>
      </w:r>
      <w:r w:rsidR="00EE612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К</w:t>
      </w:r>
      <w:r w:rsidR="00D60DB2" w:rsidRPr="00816365">
        <w:rPr>
          <w:color w:val="000000" w:themeColor="text1"/>
          <w:sz w:val="28"/>
          <w:szCs w:val="28"/>
        </w:rPr>
        <w:t xml:space="preserve">опии актов об использовании минеральных, органических </w:t>
      </w:r>
      <w:r w:rsidR="00D60DB2">
        <w:rPr>
          <w:color w:val="000000" w:themeColor="text1"/>
          <w:sz w:val="28"/>
          <w:szCs w:val="28"/>
        </w:rPr>
        <w:br/>
      </w:r>
      <w:r w:rsidR="00D60DB2" w:rsidRPr="00816365">
        <w:rPr>
          <w:color w:val="000000" w:themeColor="text1"/>
          <w:sz w:val="28"/>
          <w:szCs w:val="28"/>
        </w:rPr>
        <w:t xml:space="preserve">и бактериальных удобрений, средств защиты растений, внесенных </w:t>
      </w:r>
      <w:r w:rsidR="0040392B">
        <w:rPr>
          <w:color w:val="000000" w:themeColor="text1"/>
          <w:sz w:val="28"/>
          <w:szCs w:val="28"/>
        </w:rPr>
        <w:t xml:space="preserve">при осуществлении </w:t>
      </w:r>
      <w:proofErr w:type="spellStart"/>
      <w:r w:rsidR="00D60DB2" w:rsidRPr="00816365">
        <w:rPr>
          <w:color w:val="000000" w:themeColor="text1"/>
          <w:sz w:val="28"/>
          <w:szCs w:val="28"/>
        </w:rPr>
        <w:t>уход</w:t>
      </w:r>
      <w:r w:rsidR="0040392B">
        <w:rPr>
          <w:color w:val="000000" w:themeColor="text1"/>
          <w:sz w:val="28"/>
          <w:szCs w:val="28"/>
        </w:rPr>
        <w:t>ных</w:t>
      </w:r>
      <w:proofErr w:type="spellEnd"/>
      <w:r w:rsidR="0040392B">
        <w:rPr>
          <w:color w:val="000000" w:themeColor="text1"/>
          <w:sz w:val="28"/>
          <w:szCs w:val="28"/>
        </w:rPr>
        <w:t xml:space="preserve"> работ</w:t>
      </w:r>
      <w:r w:rsidR="00D60DB2" w:rsidRPr="00816365">
        <w:rPr>
          <w:color w:val="000000" w:themeColor="text1"/>
          <w:sz w:val="28"/>
          <w:szCs w:val="28"/>
        </w:rPr>
        <w:t xml:space="preserve"> за многолетними насаждениями, заверенные участником отбора.</w:t>
      </w:r>
    </w:p>
    <w:p w14:paraId="5D68B520" w14:textId="227BBA85" w:rsidR="00EE612A" w:rsidRDefault="00EE612A" w:rsidP="009F366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Дополнительно предоставляются копии документов:</w:t>
      </w:r>
    </w:p>
    <w:p w14:paraId="1103A15A" w14:textId="351FB26E" w:rsidR="00D60DB2" w:rsidRDefault="009F3660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E612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="00EE612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К</w:t>
      </w:r>
      <w:r w:rsidR="00D60DB2" w:rsidRPr="00816365">
        <w:rPr>
          <w:color w:val="000000" w:themeColor="text1"/>
          <w:sz w:val="28"/>
          <w:szCs w:val="28"/>
        </w:rPr>
        <w:t>опии товарных накладных либо универсальных передаточных документов, подтверждающих приобретение посадочного материала, минеральных и органических удобрений, горюче-смазочных материалов</w:t>
      </w:r>
      <w:r w:rsidR="00D60DB2">
        <w:rPr>
          <w:color w:val="000000" w:themeColor="text1"/>
          <w:sz w:val="28"/>
          <w:szCs w:val="28"/>
        </w:rPr>
        <w:t xml:space="preserve">, </w:t>
      </w:r>
      <w:r w:rsidR="00D60DB2" w:rsidRPr="00EF59A7">
        <w:rPr>
          <w:color w:val="000000" w:themeColor="text1"/>
          <w:sz w:val="28"/>
          <w:szCs w:val="28"/>
        </w:rPr>
        <w:t>заверенные участником отбора</w:t>
      </w:r>
      <w:r w:rsidR="00D60DB2">
        <w:rPr>
          <w:color w:val="000000" w:themeColor="text1"/>
          <w:sz w:val="28"/>
          <w:szCs w:val="28"/>
        </w:rPr>
        <w:t>.</w:t>
      </w:r>
    </w:p>
    <w:p w14:paraId="1B0A271C" w14:textId="320497C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E612A">
        <w:rPr>
          <w:color w:val="000000" w:themeColor="text1"/>
          <w:sz w:val="28"/>
          <w:szCs w:val="28"/>
        </w:rPr>
        <w:t>8.2</w:t>
      </w:r>
      <w:r w:rsidR="00A332C2">
        <w:rPr>
          <w:color w:val="000000" w:themeColor="text1"/>
          <w:sz w:val="28"/>
          <w:szCs w:val="28"/>
        </w:rPr>
        <w:t>. П</w:t>
      </w:r>
      <w:r w:rsidRPr="00EF59A7">
        <w:rPr>
          <w:color w:val="000000" w:themeColor="text1"/>
          <w:sz w:val="28"/>
          <w:szCs w:val="28"/>
        </w:rPr>
        <w:t xml:space="preserve">ри выполнении </w:t>
      </w:r>
      <w:proofErr w:type="spellStart"/>
      <w:r>
        <w:rPr>
          <w:color w:val="000000" w:themeColor="text1"/>
          <w:sz w:val="28"/>
          <w:szCs w:val="28"/>
        </w:rPr>
        <w:t>уходных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EF59A7">
        <w:rPr>
          <w:color w:val="000000" w:themeColor="text1"/>
          <w:sz w:val="28"/>
          <w:szCs w:val="28"/>
        </w:rPr>
        <w:t>работ подрядными организациями:</w:t>
      </w:r>
    </w:p>
    <w:p w14:paraId="6F8B113F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договоров на выполнение работ, заверенные участником отбора;</w:t>
      </w:r>
    </w:p>
    <w:p w14:paraId="452180F1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сметы затрат, заверенные участником отбора;</w:t>
      </w:r>
    </w:p>
    <w:p w14:paraId="315C7C7C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актов сдачи-приемки выполненных работ, заверенные участником отбора.</w:t>
      </w:r>
    </w:p>
    <w:p w14:paraId="44208035" w14:textId="54A98C86" w:rsidR="00D60DB2" w:rsidRPr="00EF59A7" w:rsidRDefault="00A332C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E612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</w:t>
      </w:r>
      <w:r w:rsidR="00EE612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D60DB2">
        <w:rPr>
          <w:color w:val="000000" w:themeColor="text1"/>
          <w:sz w:val="28"/>
          <w:szCs w:val="28"/>
        </w:rPr>
        <w:t>П</w:t>
      </w:r>
      <w:r w:rsidR="00D60DB2" w:rsidRPr="00EF59A7">
        <w:rPr>
          <w:color w:val="000000" w:themeColor="text1"/>
          <w:sz w:val="28"/>
          <w:szCs w:val="28"/>
        </w:rPr>
        <w:t>ри выполнении работ хозяйственным способом:</w:t>
      </w:r>
    </w:p>
    <w:p w14:paraId="2DE33EF5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 xml:space="preserve">- копии распорядительных документов или пояснительная записка </w:t>
      </w:r>
      <w:r>
        <w:rPr>
          <w:color w:val="000000" w:themeColor="text1"/>
          <w:sz w:val="28"/>
          <w:szCs w:val="28"/>
        </w:rPr>
        <w:br/>
      </w:r>
      <w:r w:rsidRPr="00EF59A7">
        <w:rPr>
          <w:color w:val="000000" w:themeColor="text1"/>
          <w:sz w:val="28"/>
          <w:szCs w:val="28"/>
        </w:rPr>
        <w:t>(для крестьянских (фермерских) хозяйств и индивидуальных предпринимателей) об организации и проведении работ хозяйственным способом, создании подразделения по выполнению работ хозяйственным способом, заверенные участником отбора;</w:t>
      </w:r>
    </w:p>
    <w:p w14:paraId="01F2FE58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приказ</w:t>
      </w:r>
      <w:r>
        <w:rPr>
          <w:color w:val="000000" w:themeColor="text1"/>
          <w:sz w:val="28"/>
          <w:szCs w:val="28"/>
        </w:rPr>
        <w:t xml:space="preserve">ов </w:t>
      </w:r>
      <w:r w:rsidRPr="00EF59A7">
        <w:rPr>
          <w:color w:val="000000" w:themeColor="text1"/>
          <w:sz w:val="28"/>
          <w:szCs w:val="28"/>
        </w:rPr>
        <w:t>(распоряжений)</w:t>
      </w:r>
      <w:r>
        <w:rPr>
          <w:color w:val="000000" w:themeColor="text1"/>
          <w:sz w:val="28"/>
          <w:szCs w:val="28"/>
        </w:rPr>
        <w:t xml:space="preserve"> </w:t>
      </w:r>
      <w:r w:rsidRPr="00EF59A7">
        <w:rPr>
          <w:color w:val="000000" w:themeColor="text1"/>
          <w:sz w:val="28"/>
          <w:szCs w:val="28"/>
        </w:rPr>
        <w:t xml:space="preserve">или пояснительная записка </w:t>
      </w:r>
      <w:r>
        <w:rPr>
          <w:color w:val="000000" w:themeColor="text1"/>
          <w:sz w:val="28"/>
          <w:szCs w:val="28"/>
        </w:rPr>
        <w:br/>
      </w:r>
      <w:r w:rsidRPr="00EF59A7">
        <w:rPr>
          <w:color w:val="000000" w:themeColor="text1"/>
          <w:sz w:val="28"/>
          <w:szCs w:val="28"/>
        </w:rPr>
        <w:t>(для крестьянских (фермерских) хозяйств и индивидуальных предпринимателей) о назначении ответственных лиц</w:t>
      </w:r>
      <w:r>
        <w:rPr>
          <w:color w:val="000000" w:themeColor="text1"/>
          <w:sz w:val="28"/>
          <w:szCs w:val="28"/>
        </w:rPr>
        <w:t xml:space="preserve"> за выполнение работ</w:t>
      </w:r>
      <w:r w:rsidRPr="00EF59A7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об утверждении </w:t>
      </w:r>
      <w:r w:rsidRPr="00EF59A7">
        <w:rPr>
          <w:color w:val="000000" w:themeColor="text1"/>
          <w:sz w:val="28"/>
          <w:szCs w:val="28"/>
        </w:rPr>
        <w:t>графика проведения работ хозяйственным способом и объема работ (тыс. рублей), заверенные участником отбора;</w:t>
      </w:r>
    </w:p>
    <w:p w14:paraId="6214386E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приказов (распоряжений)</w:t>
      </w:r>
      <w:r>
        <w:rPr>
          <w:color w:val="000000" w:themeColor="text1"/>
          <w:sz w:val="28"/>
          <w:szCs w:val="28"/>
        </w:rPr>
        <w:t xml:space="preserve"> </w:t>
      </w:r>
      <w:r w:rsidRPr="00EF59A7">
        <w:rPr>
          <w:color w:val="000000" w:themeColor="text1"/>
          <w:sz w:val="28"/>
          <w:szCs w:val="28"/>
        </w:rPr>
        <w:t>о приеме работника (работников), трудовых договоров (контрактов), заверенные участником отбора;</w:t>
      </w:r>
    </w:p>
    <w:p w14:paraId="3CC5B239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копии табелей и (или) других документов учета использования рабочего времени, заверенные участником отбора;</w:t>
      </w:r>
    </w:p>
    <w:p w14:paraId="07531285" w14:textId="77777777" w:rsidR="00D60DB2" w:rsidRPr="00EF59A7" w:rsidRDefault="00D60DB2" w:rsidP="005F6BE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>- реестр нарядов на сдельные работы с приложением копий указанных нарядов, заверенны</w:t>
      </w:r>
      <w:r>
        <w:rPr>
          <w:color w:val="000000" w:themeColor="text1"/>
          <w:sz w:val="28"/>
          <w:szCs w:val="28"/>
        </w:rPr>
        <w:t>й</w:t>
      </w:r>
      <w:r w:rsidRPr="00EF59A7">
        <w:rPr>
          <w:color w:val="000000" w:themeColor="text1"/>
          <w:sz w:val="28"/>
          <w:szCs w:val="28"/>
        </w:rPr>
        <w:t xml:space="preserve"> участником отбора;</w:t>
      </w:r>
    </w:p>
    <w:p w14:paraId="18FA3BAE" w14:textId="7A8042E1" w:rsidR="00D60DB2" w:rsidRPr="00E81F60" w:rsidRDefault="00D60DB2" w:rsidP="005F6BE2">
      <w:pPr>
        <w:pStyle w:val="ConsPlusNormal"/>
        <w:ind w:firstLine="709"/>
        <w:jc w:val="both"/>
        <w:rPr>
          <w:sz w:val="28"/>
          <w:szCs w:val="28"/>
        </w:rPr>
      </w:pPr>
      <w:r w:rsidRPr="00EF59A7">
        <w:rPr>
          <w:color w:val="000000" w:themeColor="text1"/>
          <w:sz w:val="28"/>
          <w:szCs w:val="28"/>
        </w:rPr>
        <w:t xml:space="preserve">- отчеты об использовании путевых листов или других документов, подтверждающих расход горюче-смазочных </w:t>
      </w:r>
      <w:r w:rsidRPr="00126813">
        <w:rPr>
          <w:sz w:val="28"/>
          <w:szCs w:val="28"/>
        </w:rPr>
        <w:t xml:space="preserve">материалов (актов списания </w:t>
      </w:r>
      <w:r w:rsidRPr="00E81F60">
        <w:rPr>
          <w:sz w:val="28"/>
          <w:szCs w:val="28"/>
        </w:rPr>
        <w:t>использованных горюче-смазочных материалов), заверенные участником отбора;</w:t>
      </w:r>
    </w:p>
    <w:p w14:paraId="073462B7" w14:textId="79BC1585" w:rsidR="00E81F60" w:rsidRPr="00E81F60" w:rsidRDefault="00E81F60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60">
        <w:rPr>
          <w:rFonts w:ascii="Times New Roman" w:eastAsia="Times New Roman" w:hAnsi="Times New Roman" w:cs="Times New Roman"/>
          <w:sz w:val="28"/>
          <w:szCs w:val="28"/>
        </w:rPr>
        <w:t xml:space="preserve">2.8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Pr="00E81F60">
        <w:rPr>
          <w:rFonts w:ascii="Times New Roman" w:eastAsia="Times New Roman" w:hAnsi="Times New Roman" w:cs="Times New Roman"/>
          <w:sz w:val="28"/>
          <w:szCs w:val="28"/>
        </w:rPr>
        <w:br/>
      </w:r>
      <w:r w:rsidRPr="00E81F60">
        <w:rPr>
          <w:rFonts w:ascii="Times New Roman" w:eastAsia="Times New Roman" w:hAnsi="Times New Roman" w:cs="Times New Roman"/>
          <w:sz w:val="28"/>
          <w:szCs w:val="28"/>
        </w:rPr>
        <w:lastRenderedPageBreak/>
        <w:t>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7FBBAB31" w14:textId="77777777" w:rsidR="00E81F60" w:rsidRPr="00E81F60" w:rsidRDefault="00E81F60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60">
        <w:rPr>
          <w:rFonts w:ascii="Times New Roman" w:eastAsia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5DA37727" w14:textId="77777777" w:rsidR="00E81F60" w:rsidRPr="00E81F60" w:rsidRDefault="00E81F60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60">
        <w:rPr>
          <w:rFonts w:ascii="Times New Roman" w:eastAsia="Times New Roman" w:hAnsi="Times New Roman" w:cs="Times New Roman"/>
          <w:sz w:val="28"/>
          <w:szCs w:val="28"/>
        </w:rPr>
        <w:t xml:space="preserve">Документы, электронные копии, включаемые в заявку, которые прилагаются к заявке,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уполномоченного лица, оттиск печати (при наличии) </w:t>
      </w:r>
      <w:r w:rsidRPr="00E81F60">
        <w:rPr>
          <w:rFonts w:ascii="Times New Roman" w:eastAsia="Times New Roman" w:hAnsi="Times New Roman" w:cs="Times New Roman"/>
          <w:sz w:val="28"/>
          <w:szCs w:val="28"/>
        </w:rPr>
        <w:br/>
        <w:t>или цифровая подпись, имеются неоговоренные опечатки, подчистки, исправления, ошибки в расчетах, а также если текст документов не поддается прочтению или представленные документы содержат противоречивые сведения.</w:t>
      </w:r>
    </w:p>
    <w:p w14:paraId="631EF2D9" w14:textId="77777777" w:rsidR="00E81F60" w:rsidRPr="00E81F60" w:rsidRDefault="00E81F60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60">
        <w:rPr>
          <w:rFonts w:ascii="Times New Roman" w:eastAsia="Times New Roman" w:hAnsi="Times New Roman" w:cs="Times New Roman"/>
          <w:sz w:val="28"/>
          <w:szCs w:val="28"/>
        </w:rPr>
        <w:t>Участник отбора вправе представить дополнительные материалы, включая фотографии, публикации в средствах массовой информации, иные документы.</w:t>
      </w:r>
    </w:p>
    <w:p w14:paraId="2592AE45" w14:textId="11532D46" w:rsidR="00E81F60" w:rsidRPr="00E81F60" w:rsidRDefault="00E81F60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F6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 сведений, содержащихся в заявке, а также за своевременность </w:t>
      </w:r>
      <w:r w:rsidRPr="00E81F60">
        <w:rPr>
          <w:rFonts w:ascii="Times New Roman" w:eastAsia="Times New Roman" w:hAnsi="Times New Roman" w:cs="Times New Roman"/>
          <w:sz w:val="28"/>
          <w:szCs w:val="28"/>
        </w:rPr>
        <w:br/>
        <w:t>их представления несёт участник отбора.</w:t>
      </w:r>
      <w:r w:rsidRPr="00E81F60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</w:p>
    <w:p w14:paraId="7B2E897F" w14:textId="2F637279" w:rsidR="006C5D55" w:rsidRPr="00F1753E" w:rsidRDefault="006C5D55" w:rsidP="006C5D55">
      <w:pPr>
        <w:widowControl w:val="0"/>
        <w:spacing w:after="0" w:line="228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81F60">
        <w:rPr>
          <w:rFonts w:ascii="Liberation Serif" w:eastAsia="Times New Roman" w:hAnsi="Liberation Serif" w:cs="Times New Roman"/>
          <w:sz w:val="28"/>
          <w:szCs w:val="28"/>
        </w:rPr>
        <w:t>2.8.</w:t>
      </w:r>
      <w:r w:rsidR="00E81F60" w:rsidRPr="00E81F60">
        <w:rPr>
          <w:rFonts w:ascii="Liberation Serif" w:eastAsia="Times New Roman" w:hAnsi="Liberation Serif" w:cs="Times New Roman"/>
          <w:sz w:val="28"/>
          <w:szCs w:val="28"/>
        </w:rPr>
        <w:t>1</w:t>
      </w:r>
      <w:r w:rsidRPr="00E81F60">
        <w:rPr>
          <w:rFonts w:ascii="Liberation Serif" w:eastAsia="Times New Roman" w:hAnsi="Liberation Serif" w:cs="Times New Roman"/>
          <w:sz w:val="28"/>
          <w:szCs w:val="28"/>
        </w:rPr>
        <w:t xml:space="preserve"> Проверка достоверности представленных участником отбора документов осуществляется Министерством, в том числе с использованием системы межведомственного </w:t>
      </w:r>
      <w:r w:rsidRPr="00F1753E">
        <w:rPr>
          <w:rFonts w:ascii="Liberation Serif" w:eastAsia="Times New Roman" w:hAnsi="Liberation Serif" w:cs="Times New Roman"/>
          <w:sz w:val="28"/>
          <w:szCs w:val="28"/>
        </w:rPr>
        <w:t>электронного взаимодействия.</w:t>
      </w:r>
    </w:p>
    <w:p w14:paraId="1CA17E8A" w14:textId="152B64E6" w:rsidR="00E81F60" w:rsidRPr="00E81F60" w:rsidRDefault="006C5D55" w:rsidP="00E81F60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E81F6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Во взаимодействии с Министерством органы местного самоуправления муниципальных районов и городских округов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области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оказывают информационно-методическую и организационную поддержку участникам отбора, в том числе путем предоставления консультаций и разъяснений относительно содержания перечня документов, испрашиваемого для участия в </w:t>
      </w:r>
      <w:r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6C95B" w14:textId="77777777" w:rsidR="006C5D55" w:rsidRPr="00F1753E" w:rsidRDefault="006C5D55" w:rsidP="006C5D5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F1753E">
        <w:rPr>
          <w:rFonts w:ascii="Liberation Serif" w:hAnsi="Liberation Serif" w:cs="Times New Roman"/>
          <w:sz w:val="28"/>
          <w:szCs w:val="28"/>
        </w:rPr>
        <w:t>2.9. Критериями отбора являются:</w:t>
      </w:r>
    </w:p>
    <w:p w14:paraId="2B279502" w14:textId="77777777" w:rsidR="006C5D55" w:rsidRPr="00F1753E" w:rsidRDefault="006C5D55" w:rsidP="006C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>- соответствие участников отбора требованиям отбора, указанным</w:t>
      </w:r>
      <w:r w:rsidRPr="00F1753E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9" w:tooltip="consultantplus://offline/ref=7A32347916BE032E29DE5A2319D9183A54739CA3D9555D919BF114E779720CB3F9F185223375022735C1C98AC15A64800B851C3801088E89B8860DT6IFR" w:history="1">
        <w:r w:rsidRPr="00F1753E">
          <w:rPr>
            <w:rFonts w:ascii="Times New Roman" w:hAnsi="Times New Roman" w:cs="Times New Roman"/>
            <w:sz w:val="28"/>
            <w:szCs w:val="28"/>
          </w:rPr>
          <w:t xml:space="preserve">пункте 2.6 раздела II </w:t>
        </w:r>
      </w:hyperlink>
      <w:r w:rsidRPr="00F1753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88C2566" w14:textId="77777777" w:rsidR="006C5D55" w:rsidRPr="00F1753E" w:rsidRDefault="006C5D55" w:rsidP="006C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>- соответствие перечня документов требованиям, указанным</w:t>
      </w:r>
      <w:r w:rsidRPr="00F1753E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20" w:tooltip="consultantplus://offline/ref=7A32347916BE032E29DE5A2319D9183A54739CA3D9555D919BF114E779720CB3F9F185223375022735C1CA8BC15A64800B851C3801088E89B8860DT6IFR" w:history="1">
        <w:r w:rsidRPr="00F1753E">
          <w:rPr>
            <w:rFonts w:ascii="Times New Roman" w:hAnsi="Times New Roman" w:cs="Times New Roman"/>
            <w:sz w:val="28"/>
            <w:szCs w:val="28"/>
          </w:rPr>
          <w:t>пункте 2.7 раздела</w:t>
        </w:r>
      </w:hyperlink>
      <w:r w:rsidRPr="00F1753E">
        <w:rPr>
          <w:rFonts w:ascii="Times New Roman" w:hAnsi="Times New Roman" w:cs="Times New Roman"/>
          <w:sz w:val="28"/>
          <w:szCs w:val="28"/>
        </w:rPr>
        <w:t xml:space="preserve"> II Порядка.</w:t>
      </w:r>
    </w:p>
    <w:p w14:paraId="23839253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>2.10. Участник отбора в период проведения отбора вправе подавать заяв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F1753E">
        <w:rPr>
          <w:rFonts w:ascii="Times New Roman" w:hAnsi="Times New Roman" w:cs="Times New Roman"/>
          <w:sz w:val="28"/>
          <w:szCs w:val="28"/>
        </w:rPr>
        <w:t xml:space="preserve"> при условии, что в зая</w:t>
      </w:r>
      <w:r>
        <w:rPr>
          <w:rFonts w:ascii="Times New Roman" w:hAnsi="Times New Roman" w:cs="Times New Roman"/>
          <w:sz w:val="28"/>
          <w:szCs w:val="28"/>
        </w:rPr>
        <w:t>вке</w:t>
      </w:r>
      <w:r w:rsidRPr="00F1753E">
        <w:rPr>
          <w:rFonts w:ascii="Times New Roman" w:hAnsi="Times New Roman" w:cs="Times New Roman"/>
          <w:sz w:val="28"/>
          <w:szCs w:val="28"/>
        </w:rPr>
        <w:t xml:space="preserve"> предусматривается возмещение части затрат, </w:t>
      </w:r>
      <w:r>
        <w:rPr>
          <w:rFonts w:ascii="Times New Roman" w:hAnsi="Times New Roman" w:cs="Times New Roman"/>
          <w:sz w:val="28"/>
          <w:szCs w:val="28"/>
        </w:rPr>
        <w:br/>
      </w:r>
      <w:r w:rsidRPr="00F1753E">
        <w:rPr>
          <w:rFonts w:ascii="Times New Roman" w:hAnsi="Times New Roman" w:cs="Times New Roman"/>
          <w:sz w:val="28"/>
          <w:szCs w:val="28"/>
        </w:rPr>
        <w:t>не возмещенных ранее.</w:t>
      </w:r>
    </w:p>
    <w:p w14:paraId="09912C95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64238889"/>
      <w:r w:rsidRPr="00F1753E">
        <w:rPr>
          <w:rFonts w:ascii="Times New Roman" w:hAnsi="Times New Roman" w:cs="Times New Roman"/>
          <w:sz w:val="28"/>
          <w:szCs w:val="28"/>
        </w:rPr>
        <w:t>2.11. 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подается в соответствии с требованиями и в сроки, указанные в объявлении о проведении отбора.</w:t>
      </w:r>
    </w:p>
    <w:p w14:paraId="21680CF9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Формирование участниками отбора заявок осуществляется в электронной форме посредством заполнения соответствующих форм веб-интерфейса системы «Электронный бюджет» с приложением электронных копий документов (документов на носителе, преобразованных в электронную форму посредством сканирования) в соответствии с требованиями,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объявлении о проведении отбора.</w:t>
      </w:r>
    </w:p>
    <w:p w14:paraId="2FC672D1" w14:textId="77777777" w:rsidR="006C5D55" w:rsidRPr="00F1753E" w:rsidRDefault="006C5D55" w:rsidP="006C5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753E">
        <w:rPr>
          <w:rFonts w:ascii="Times New Roman" w:eastAsiaTheme="minorEastAsia" w:hAnsi="Times New Roman" w:cs="Times New Roman"/>
          <w:sz w:val="28"/>
          <w:szCs w:val="28"/>
        </w:rPr>
        <w:t>Заявка подписывается:</w:t>
      </w:r>
    </w:p>
    <w:p w14:paraId="6B2F84E7" w14:textId="77777777" w:rsidR="006C5D55" w:rsidRPr="00F1753E" w:rsidRDefault="006C5D55" w:rsidP="006C5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753E">
        <w:rPr>
          <w:rFonts w:ascii="Times New Roman" w:eastAsiaTheme="minorEastAsia" w:hAnsi="Times New Roman" w:cs="Times New Roman"/>
          <w:sz w:val="28"/>
          <w:szCs w:val="28"/>
        </w:rPr>
        <w:t xml:space="preserve">а) усиленной квалифицированной электронной подписью руководителя участника отбора или уполномоченного им лица </w:t>
      </w:r>
      <w:r w:rsidRPr="00F1753E">
        <w:rPr>
          <w:rFonts w:ascii="Times New Roman" w:hAnsi="Times New Roman" w:cs="Times New Roman"/>
          <w:sz w:val="28"/>
          <w:szCs w:val="28"/>
        </w:rPr>
        <w:t xml:space="preserve">(с приложением документов, </w:t>
      </w:r>
      <w:r w:rsidRPr="00F1753E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полномочия) </w:t>
      </w:r>
      <w:r w:rsidRPr="00F1753E">
        <w:rPr>
          <w:rFonts w:ascii="Times New Roman" w:eastAsiaTheme="minorEastAsia" w:hAnsi="Times New Roman" w:cs="Times New Roman"/>
          <w:sz w:val="28"/>
          <w:szCs w:val="28"/>
        </w:rPr>
        <w:t>(для юридических лиц и индивидуальных предпринимателей);</w:t>
      </w:r>
    </w:p>
    <w:p w14:paraId="190A8EFA" w14:textId="77777777" w:rsidR="006C5D55" w:rsidRPr="00F1753E" w:rsidRDefault="006C5D55" w:rsidP="006C5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753E">
        <w:rPr>
          <w:rFonts w:ascii="Times New Roman" w:eastAsiaTheme="minorEastAsia" w:hAnsi="Times New Roman" w:cs="Times New Roman"/>
          <w:sz w:val="28"/>
          <w:szCs w:val="28"/>
        </w:rPr>
        <w:t xml:space="preserve">б) простой электронной подписью подтвержденной учетной записи физического лица в Единой системе идентификации и аутентификации </w:t>
      </w:r>
      <w:r w:rsidRPr="00F1753E">
        <w:rPr>
          <w:rFonts w:ascii="Times New Roman" w:eastAsiaTheme="minorEastAsia" w:hAnsi="Times New Roman" w:cs="Times New Roman"/>
          <w:sz w:val="28"/>
          <w:szCs w:val="28"/>
        </w:rPr>
        <w:br/>
        <w:t>(для физических лиц).</w:t>
      </w:r>
    </w:p>
    <w:p w14:paraId="451BC671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Заявка подается с приложением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пункте 2.7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Порядка. Исключением могут являться 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получить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порядке межведомственного взаимодействия, которые участник отбора вправе предоставить по собственной инициативе.</w:t>
      </w:r>
    </w:p>
    <w:p w14:paraId="5598AAAD" w14:textId="77777777" w:rsidR="006C5D55" w:rsidRPr="00F1753E" w:rsidRDefault="006C5D55" w:rsidP="006C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 xml:space="preserve">Запрещается требовать от участника отбора представления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1753E">
        <w:rPr>
          <w:rFonts w:ascii="Times New Roman" w:hAnsi="Times New Roman" w:cs="Times New Roman"/>
          <w:sz w:val="28"/>
          <w:szCs w:val="28"/>
        </w:rPr>
        <w:t xml:space="preserve">и информации в целях подтверждения соответствия участника отбора требованиям, определенным в пункте 2.6 раздела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II Порядка</w:t>
      </w:r>
      <w:r w:rsidRPr="00F1753E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753E">
        <w:rPr>
          <w:rFonts w:ascii="Times New Roman" w:hAnsi="Times New Roman" w:cs="Times New Roman"/>
          <w:sz w:val="28"/>
          <w:szCs w:val="28"/>
        </w:rPr>
        <w:t>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бюджетных средств по собственной инициативе.</w:t>
      </w:r>
    </w:p>
    <w:p w14:paraId="5CD88F94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Датой представления участником отбора заявки считаются день подписания заявки с присвоением ей регистрационного номера в системе «Электронный бюджет».</w:t>
      </w:r>
    </w:p>
    <w:p w14:paraId="7B090DB5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2.11.1 Заявка включает в себя:</w:t>
      </w:r>
    </w:p>
    <w:p w14:paraId="255FDD01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а) информацию и документы об участнике отбора:</w:t>
      </w:r>
    </w:p>
    <w:p w14:paraId="69AE39C4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полное и сокращённое наименования участника отбора (для юридических лиц);</w:t>
      </w:r>
    </w:p>
    <w:p w14:paraId="5BEAFC34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(при наличии), пол и сведения о паспорте главы крестьянского (фермерского) хозяйства или индивидуального предпринимателя, являющегося главой крестьянского (фермерского) хозяйства, включающие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в себя информацию о его серии, номере и дате выдачи, а также о наименовании органа и коде подразделения органа, выдавшего документ (при наличии), дата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A1693">
        <w:rPr>
          <w:rFonts w:ascii="Times New Roman" w:eastAsia="Times New Roman" w:hAnsi="Times New Roman" w:cs="Times New Roman"/>
          <w:sz w:val="28"/>
          <w:szCs w:val="28"/>
        </w:rPr>
        <w:t>и место рождения (для физических лиц);</w:t>
      </w:r>
    </w:p>
    <w:p w14:paraId="60DA3539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(при наличии) индивидуального предпринимателя;</w:t>
      </w:r>
    </w:p>
    <w:p w14:paraId="2E38BFD9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участника отбора (для юридических лиц и индивидуальных предпринимателей);</w:t>
      </w:r>
    </w:p>
    <w:p w14:paraId="5224B023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14:paraId="6486136B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дата постановки на учет в налоговом органе;</w:t>
      </w:r>
    </w:p>
    <w:p w14:paraId="06A3CE82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дата государственной регистрации физического лица в качестве главы крестьянского (фермерского) хозяйства или индивидуального предпринимателя;</w:t>
      </w:r>
    </w:p>
    <w:p w14:paraId="55361483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дата и код причины постановки на учет в налоговом органе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лиц);</w:t>
      </w:r>
    </w:p>
    <w:p w14:paraId="16BDC3C7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дата и место рождения участника отбора (для физических лиц, в том числе индивидуальных предпринимателей);</w:t>
      </w:r>
    </w:p>
    <w:p w14:paraId="090C6923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страховой номер индивидуального лицевого счета участника отбора (для физических лиц, в том числе индивидуальных предпринимателей);</w:t>
      </w:r>
    </w:p>
    <w:p w14:paraId="3C2A0DE6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адрес юридического лица, регистрации участника отбора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(для физических лиц, в том числе индивидуальных предпринимателей);</w:t>
      </w:r>
    </w:p>
    <w:p w14:paraId="34641483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14:paraId="7E73A4E7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исполняющего функции единоличного исполнительного органа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лиц);</w:t>
      </w:r>
    </w:p>
    <w:p w14:paraId="358A1E6A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руководителе юридического лица (фамилия, имя, отчество (при наличии), идентификационный номер налогоплательщика, должность);  </w:t>
      </w:r>
    </w:p>
    <w:p w14:paraId="0EBDA2F3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 в соответствии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со сведениями из ЕГРИП (для индивидуальных предпринимателей и глав крестьянских (фермерских) хозяйств);</w:t>
      </w:r>
    </w:p>
    <w:p w14:paraId="1C2100F9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на подписание соглашения;</w:t>
      </w:r>
    </w:p>
    <w:p w14:paraId="392F08E1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б) информация и документы, подтверждающие соответствие участника отбора требованиям, установленным пунктом 2.6 раздела </w:t>
      </w:r>
      <w:r w:rsidRPr="000A169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14:paraId="5C7470F6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и документы, представляемые участником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A1693">
        <w:rPr>
          <w:rFonts w:ascii="Times New Roman" w:eastAsia="Times New Roman" w:hAnsi="Times New Roman" w:cs="Times New Roman"/>
          <w:sz w:val="28"/>
          <w:szCs w:val="28"/>
        </w:rPr>
        <w:t>при проведении отбора в процессе документооборота:</w:t>
      </w:r>
    </w:p>
    <w:p w14:paraId="7A1E634F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публикацию (размещение) в сети Интернет информации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 xml:space="preserve">об участнике отбора, о подаваемой участником отбора заявке, а также иной информации об участнике отбора, связанной с соответствующим отбором </w:t>
      </w:r>
      <w:r w:rsidRPr="000A1693">
        <w:rPr>
          <w:rFonts w:ascii="Times New Roman" w:eastAsia="Times New Roman" w:hAnsi="Times New Roman" w:cs="Times New Roman"/>
          <w:sz w:val="28"/>
          <w:szCs w:val="28"/>
        </w:rPr>
        <w:br/>
        <w:t>и результатом предоставления Субсидии, подаваемое посредством заполнения соответствующих форм веб-интерфейса системы «Электронный бюджет»;</w:t>
      </w:r>
    </w:p>
    <w:p w14:paraId="7AD4B4A6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- согласие на обработку персональных данных, подаваемое посредством заполнения соответствующих форм веб-интерфейса системы «Электронный бюджет» (для физических лиц);</w:t>
      </w:r>
    </w:p>
    <w:p w14:paraId="4D233452" w14:textId="77777777" w:rsidR="006C5D55" w:rsidRPr="000A1693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г) предлагаемые участником отбора значения результата предоставления Субсидии;</w:t>
      </w:r>
    </w:p>
    <w:p w14:paraId="5A9B1CE8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693">
        <w:rPr>
          <w:rFonts w:ascii="Times New Roman" w:eastAsia="Times New Roman" w:hAnsi="Times New Roman" w:cs="Times New Roman"/>
          <w:sz w:val="28"/>
          <w:szCs w:val="28"/>
        </w:rPr>
        <w:t>д) размер запрашиваемой Субсидии.</w:t>
      </w:r>
    </w:p>
    <w:p w14:paraId="0BB0D86F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2.11.2. Любой участник отбора со дня размещения объявления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 проведении отбора на едином портале не позднее 3-го рабочего дня до дня завершения подачи заяв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вправе направить Министерству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запроса;</w:t>
      </w:r>
    </w:p>
    <w:p w14:paraId="1A6BE03C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в ответ на запрос, указанный в первом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абзаце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настоящего пункта, направляет разъяснение положений объявления о проведении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срок, установленный указанным объявлением, но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 (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 до дня заве</w:t>
      </w:r>
      <w:r>
        <w:rPr>
          <w:rFonts w:ascii="Times New Roman" w:eastAsia="Times New Roman" w:hAnsi="Times New Roman" w:cs="Times New Roman"/>
          <w:sz w:val="28"/>
          <w:szCs w:val="28"/>
        </w:rPr>
        <w:t>ршения подачи заявлений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путем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системе «Электронный бюджет» соответствующего разъяснения.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Представленное Министерством разъяснение положений объявления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 проведении отбора не должно изменять суть информации, содержащейся в указанном объявлен</w:t>
      </w:r>
      <w:r>
        <w:rPr>
          <w:rFonts w:ascii="Times New Roman" w:eastAsia="Times New Roman" w:hAnsi="Times New Roman" w:cs="Times New Roman"/>
          <w:sz w:val="28"/>
          <w:szCs w:val="28"/>
        </w:rPr>
        <w:t>ии.</w:t>
      </w:r>
    </w:p>
    <w:p w14:paraId="37862355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A7">
        <w:rPr>
          <w:rFonts w:ascii="Times New Roman" w:eastAsia="Times New Roman" w:hAnsi="Times New Roman" w:cs="Times New Roman"/>
          <w:sz w:val="28"/>
          <w:szCs w:val="28"/>
        </w:rPr>
        <w:t>С 1 января 2025 года доступ к разъяснению, формируемому в системе «Электронный бюджет» в соответствии со вторым абзацем настоящего пункта, предоставляется всем участникам отбора.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63CEF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>2.12.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целях проведения отбора Министерству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 (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к поданным участниками отбора заявкам для их рассмотрения.</w:t>
      </w:r>
    </w:p>
    <w:p w14:paraId="7A5C7A7B" w14:textId="77777777" w:rsidR="006C5D55" w:rsidRPr="00F1753E" w:rsidRDefault="006C5D55" w:rsidP="006C5D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 xml:space="preserve">Не позднее 1 (одного) рабочего дня, следующего за днем вскрытия заявок, установленного в объявлении о проведении отбора, на едином портале автоматически формируется и подписывается усиленной квалифицированной электронной подписью Министра или уполномоченного им лица протокол вскрытия заявок в системе «Электронный бюджет», а также размещается </w:t>
      </w:r>
      <w:r w:rsidRPr="00F1753E">
        <w:rPr>
          <w:rFonts w:ascii="Times New Roman" w:hAnsi="Times New Roman" w:cs="Times New Roman"/>
          <w:sz w:val="28"/>
          <w:szCs w:val="28"/>
        </w:rPr>
        <w:br/>
        <w:t xml:space="preserve">на едином портале не позднее рабочего дня, следующего за днем </w:t>
      </w:r>
      <w:r w:rsidRPr="00F1753E">
        <w:rPr>
          <w:rFonts w:ascii="Times New Roman" w:hAnsi="Times New Roman" w:cs="Times New Roman"/>
          <w:sz w:val="28"/>
          <w:szCs w:val="28"/>
        </w:rPr>
        <w:br/>
        <w:t>его подписания.</w:t>
      </w:r>
    </w:p>
    <w:p w14:paraId="48D3C2D5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Протокол вскрытия заявок включает в себя следующую информацию:</w:t>
      </w:r>
    </w:p>
    <w:p w14:paraId="7EE652D8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регистрационный номер заявки:</w:t>
      </w:r>
    </w:p>
    <w:p w14:paraId="65053721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дата и время поступления заявки;</w:t>
      </w:r>
    </w:p>
    <w:p w14:paraId="1420E733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полное наименование участника отбора (для юридических лиц) или фамилия, имя, отчество (при наличии) (для индивидуальных предпринимателей и глав крестьянских (фермерских) хозяйств);</w:t>
      </w:r>
    </w:p>
    <w:p w14:paraId="4D524CD1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адрес юридического лица или адрес регистрации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предпринимателя или главы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крестьянского (фермерского) хозяйства;</w:t>
      </w:r>
    </w:p>
    <w:p w14:paraId="6959DE17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- запрашиваемый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>отбора размер 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убсидии.</w:t>
      </w:r>
    </w:p>
    <w:p w14:paraId="37AA1556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Представленные участниками отбора заявки с приложенными к ним документами рассматриваются Министерством на предмет соответствия треб</w:t>
      </w:r>
      <w:r>
        <w:rPr>
          <w:rFonts w:ascii="Times New Roman" w:eastAsia="Times New Roman" w:hAnsi="Times New Roman" w:cs="Times New Roman"/>
          <w:sz w:val="28"/>
          <w:szCs w:val="28"/>
        </w:rPr>
        <w:t>ованиям, установленным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Порядком, в течение 15 (пятнадцать) рабочих дней со дня окончания срока подачи (приема) заявок, указанного в объявлении.</w:t>
      </w:r>
    </w:p>
    <w:p w14:paraId="13015D2F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отбора не представил по собственной инициативе документы, подтверждающие соответствие его требованиям, предусмотренным пунктом 2.6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Порядка, подтверждение соответствия его указанным требованиям определяется в соответствии с подпунктом 2.1.3 пункта 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14:paraId="36609EDB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 при отсутствии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для отклонения заявки, указанных в пункте 2.17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14:paraId="33BAF5AD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и последующей подачи новой заявки, при этом ранее поданная заявка считается отозванной. Представление и рассмотрение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повторной заявки осуществляется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представления и рассмотрения заявки, поданной впервые. </w:t>
      </w:r>
    </w:p>
    <w:p w14:paraId="266FB794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на этапе рассмотрения заявки допускается по решению Министерства. На этапе рассмотрения заявок Министерством заявки участников отбора на доработку не направляются.</w:t>
      </w:r>
    </w:p>
    <w:p w14:paraId="26E2786B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Решения о соответствии заявки требованиям, указанным в объявлении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отбора, принимаются Министерством на даты получения результатов проверки представленных участником отбора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поданных в составе заявки (не позднее срока, 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третьем абзаце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пункта).</w:t>
      </w:r>
    </w:p>
    <w:p w14:paraId="59325791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Ранжирование заявок осуществляется исходя из соответствия участников отбора категориям и (или) критериям</w:t>
      </w:r>
      <w:r w:rsidRPr="00E17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и очередности их поступления.</w:t>
      </w:r>
    </w:p>
    <w:p w14:paraId="7B564671" w14:textId="77777777" w:rsidR="006C5D55" w:rsidRPr="00F1753E" w:rsidRDefault="006C5D55" w:rsidP="006C5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64238932"/>
      <w:bookmarkEnd w:id="7"/>
      <w:r w:rsidRPr="00F1753E">
        <w:rPr>
          <w:rFonts w:ascii="Times New Roman" w:hAnsi="Times New Roman" w:cs="Times New Roman"/>
          <w:sz w:val="28"/>
          <w:szCs w:val="28"/>
        </w:rPr>
        <w:t>2.13. Участник отбора</w:t>
      </w:r>
      <w:r w:rsidRPr="00F175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вправе на основании направленного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br/>
        <w:t>в Министерство письменного обращения руководителя участника отбора или уполномоченного в установленном порядке лица отозвать заявление в любое время до даты окончания приема заявлений</w:t>
      </w:r>
      <w:r w:rsidRPr="00F1753E">
        <w:rPr>
          <w:rFonts w:ascii="Times New Roman" w:hAnsi="Times New Roman" w:cs="Times New Roman"/>
          <w:sz w:val="28"/>
          <w:szCs w:val="28"/>
        </w:rPr>
        <w:t>:</w:t>
      </w:r>
    </w:p>
    <w:p w14:paraId="37D9450D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eastAsiaTheme="minorEastAsia" w:hAnsi="Times New Roman"/>
          <w:b/>
          <w:bCs/>
        </w:rPr>
        <w:t xml:space="preserve"> - </w:t>
      </w:r>
      <w:r w:rsidRPr="00F1753E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документы, представленные для участия в отборе; </w:t>
      </w:r>
    </w:p>
    <w:p w14:paraId="253AE20F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 xml:space="preserve">- в случае принятия решения участником отбора об отзыве заявления </w:t>
      </w:r>
      <w:r w:rsidRPr="00F1753E">
        <w:rPr>
          <w:rFonts w:ascii="Times New Roman" w:hAnsi="Times New Roman" w:cs="Times New Roman"/>
          <w:sz w:val="28"/>
          <w:szCs w:val="28"/>
        </w:rPr>
        <w:br/>
        <w:t xml:space="preserve">в период проведения отбора. </w:t>
      </w:r>
    </w:p>
    <w:p w14:paraId="5EFF2739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заявки</w:t>
      </w:r>
      <w:r w:rsidRPr="00F1753E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в день, следующий </w:t>
      </w:r>
      <w:r w:rsidRPr="00F1753E">
        <w:rPr>
          <w:rFonts w:ascii="Times New Roman" w:hAnsi="Times New Roman" w:cs="Times New Roman"/>
          <w:sz w:val="28"/>
          <w:szCs w:val="28"/>
        </w:rPr>
        <w:br/>
        <w:t>за днем поступления письменного обращения участника отбора.</w:t>
      </w:r>
      <w:r w:rsidRPr="00F1753E">
        <w:rPr>
          <w:rFonts w:ascii="Times New Roman" w:eastAsiaTheme="minorEastAsia" w:hAnsi="Times New Roman"/>
          <w:b/>
          <w:bCs/>
        </w:rPr>
        <w:t xml:space="preserve"> </w:t>
      </w:r>
    </w:p>
    <w:p w14:paraId="7D90A45F" w14:textId="77777777" w:rsidR="006C5D55" w:rsidRPr="00F1753E" w:rsidRDefault="006C5D55" w:rsidP="006C5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случае отзыва заявки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пакет документов участнику отбора Министерством не возвращается.</w:t>
      </w:r>
    </w:p>
    <w:p w14:paraId="30FEDB94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 Отзыв заявки</w:t>
      </w:r>
      <w:r w:rsidRPr="00F1753E">
        <w:rPr>
          <w:rFonts w:ascii="Times New Roman" w:hAnsi="Times New Roman" w:cs="Times New Roman"/>
          <w:sz w:val="28"/>
          <w:szCs w:val="28"/>
        </w:rPr>
        <w:t xml:space="preserve"> не препятствует повторному обращению участника отбора в Министерство для участия в отборе, но не позднее даты и времени подачи заявок, предусмотренных в объявлении о проведении отбора. При этом регистрация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1753E">
        <w:rPr>
          <w:rFonts w:ascii="Times New Roman" w:hAnsi="Times New Roman" w:cs="Times New Roman"/>
          <w:sz w:val="28"/>
          <w:szCs w:val="28"/>
        </w:rPr>
        <w:t xml:space="preserve"> осуществляется в порядке очередности в день повторного представления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175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3A9B67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 xml:space="preserve">2.15.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Внесение изменений в заявку до дня окончания приема заявок осуществляется путем формирования участником отбора в электронной форме уведомления об отзыве заявки  и последующей подачи новой заявки, при этом ранее поданная заявка считается отозванной. Представление и рассмотрение повторной з</w:t>
      </w:r>
      <w:r>
        <w:rPr>
          <w:rFonts w:ascii="Times New Roman" w:eastAsia="Times New Roman" w:hAnsi="Times New Roman" w:cs="Times New Roman"/>
          <w:sz w:val="28"/>
          <w:szCs w:val="28"/>
        </w:rPr>
        <w:t>аявки осуществляется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для представления и рассмотрения заявки, поданной впервые. </w:t>
      </w:r>
    </w:p>
    <w:p w14:paraId="2F6881B4" w14:textId="77777777" w:rsidR="006C5D55" w:rsidRPr="00F1753E" w:rsidRDefault="006C5D55" w:rsidP="006C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 xml:space="preserve">2.16.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hyperlink r:id="rId21" w:history="1">
        <w:r w:rsidRPr="00F1753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1753E">
        <w:rPr>
          <w:rFonts w:ascii="Times New Roman" w:hAnsi="Times New Roman" w:cs="Times New Roman"/>
          <w:sz w:val="28"/>
          <w:szCs w:val="28"/>
        </w:rPr>
        <w:t xml:space="preserve">2.11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5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753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5744B493" w14:textId="77777777" w:rsidR="006C5D55" w:rsidRPr="00F1753E" w:rsidRDefault="006C5D55" w:rsidP="006C5D5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2.17.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ваниями для отклонения заявки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53E">
        <w:rPr>
          <w:rFonts w:ascii="Times New Roman" w:hAnsi="Times New Roman" w:cs="Times New Roman"/>
          <w:sz w:val="28"/>
          <w:szCs w:val="28"/>
        </w:rPr>
        <w:t xml:space="preserve">на стадии рассмотрения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753E">
        <w:rPr>
          <w:rFonts w:ascii="Times New Roman" w:hAnsi="Times New Roman" w:cs="Times New Roman"/>
          <w:sz w:val="28"/>
          <w:szCs w:val="28"/>
        </w:rPr>
        <w:t>и оценки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01D0519C" w14:textId="77777777" w:rsidR="006C5D55" w:rsidRPr="00F1753E" w:rsidRDefault="006C5D55" w:rsidP="006C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несоответствие участника отбора требованиям, указанным в объявлении о проведении отбора;</w:t>
      </w:r>
    </w:p>
    <w:p w14:paraId="2FD777DC" w14:textId="77777777" w:rsidR="006C5D55" w:rsidRPr="00F1753E" w:rsidRDefault="006C5D55" w:rsidP="006C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 о провед</w:t>
      </w:r>
      <w:r>
        <w:rPr>
          <w:rFonts w:ascii="Times New Roman" w:hAnsi="Times New Roman" w:cs="Times New Roman"/>
          <w:sz w:val="28"/>
          <w:szCs w:val="28"/>
        </w:rPr>
        <w:t>ении отбора</w:t>
      </w:r>
      <w:r w:rsidRPr="00F1753E">
        <w:rPr>
          <w:rFonts w:ascii="Times New Roman" w:hAnsi="Times New Roman" w:cs="Times New Roman"/>
          <w:sz w:val="28"/>
          <w:szCs w:val="28"/>
        </w:rPr>
        <w:t>;</w:t>
      </w:r>
    </w:p>
    <w:p w14:paraId="781DF083" w14:textId="77777777" w:rsidR="006C5D55" w:rsidRPr="00F1753E" w:rsidRDefault="006C5D55" w:rsidP="006C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hAnsi="Times New Roman" w:cs="Times New Roman"/>
          <w:sz w:val="28"/>
          <w:szCs w:val="28"/>
        </w:rPr>
        <w:lastRenderedPageBreak/>
        <w:t>- несоответствие представленных документов и (или) заявления требованиям, установленным в объявлении о проведении отбора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A0CE46" w14:textId="77777777" w:rsidR="006C5D55" w:rsidRPr="00F1753E" w:rsidRDefault="006C5D55" w:rsidP="006C5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1753E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заявления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6107F" w14:textId="77777777" w:rsidR="006C5D55" w:rsidRPr="00F1753E" w:rsidRDefault="006C5D55" w:rsidP="006C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2.18. Победителями отбора признаются участники отбора, включенные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итоговый рейтинг, сформированный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системе «Электронный бюджет» по результатам ранжирования поступивших заявок до достижения предельного количества победителей отбора и в пределах лимитов бюджетных обязательств на текущий финансовый год.</w:t>
      </w:r>
    </w:p>
    <w:p w14:paraId="3483B367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лимитов бюджетных обязательств недостаточно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для предоставления участнику отбора, занявшему очередн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место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рейтинговом списке, 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убсидии в полном объеме в соответствии с заявкой,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с его письменного согласия он признается победителем отбора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с предоставлением ему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убсидии в размере остатка лимитов бюджетных обязательств.</w:t>
      </w:r>
    </w:p>
    <w:p w14:paraId="3B863309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2.19. Протокол подведения итогов отбора автоматически формируется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на едином </w:t>
      </w:r>
      <w:r w:rsidRPr="00E172A7">
        <w:rPr>
          <w:rFonts w:ascii="Times New Roman" w:eastAsia="Times New Roman" w:hAnsi="Times New Roman" w:cs="Times New Roman"/>
          <w:sz w:val="28"/>
          <w:szCs w:val="28"/>
        </w:rPr>
        <w:t xml:space="preserve">портале на основании результатов рассмотрения и оценки заявки, подписывается не позднее 1 (одного) рабочего дня со дня его формирования усиленной квалифицированной электронной подписью </w:t>
      </w:r>
      <w:r w:rsidRPr="00E172A7">
        <w:rPr>
          <w:rFonts w:ascii="Times New Roman" w:hAnsi="Times New Roman" w:cs="Times New Roman"/>
          <w:sz w:val="28"/>
          <w:szCs w:val="28"/>
        </w:rPr>
        <w:t xml:space="preserve">Министра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E172A7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Pr="00E172A7">
        <w:rPr>
          <w:rFonts w:ascii="Times New Roman" w:eastAsia="Times New Roman" w:hAnsi="Times New Roman" w:cs="Times New Roman"/>
          <w:sz w:val="28"/>
          <w:szCs w:val="28"/>
        </w:rPr>
        <w:t xml:space="preserve"> в системе «Электронный бюджет», а также размещается на едином портале не позднее 1 (одного) рабочего дня, следующего за днем его подписания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. Одновременно протокол размещается Министерством на его официальном сайте в </w:t>
      </w:r>
      <w:r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60B816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2.20. Протокол подведения итогов отбора включает следующие сведения:</w:t>
      </w:r>
    </w:p>
    <w:p w14:paraId="6782F955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дату, время и место оценки заявок;</w:t>
      </w:r>
    </w:p>
    <w:p w14:paraId="26A42DD0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037E48AD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указанием причин их отклонения;</w:t>
      </w:r>
    </w:p>
    <w:p w14:paraId="1EB6CC99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наимено</w:t>
      </w:r>
      <w:r>
        <w:rPr>
          <w:rFonts w:ascii="Times New Roman" w:eastAsia="Times New Roman" w:hAnsi="Times New Roman" w:cs="Times New Roman"/>
          <w:sz w:val="28"/>
          <w:szCs w:val="28"/>
        </w:rPr>
        <w:t>вание получателя (получателей) 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убсидии, с </w:t>
      </w:r>
      <w:r>
        <w:rPr>
          <w:rFonts w:ascii="Times New Roman" w:eastAsia="Times New Roman" w:hAnsi="Times New Roman" w:cs="Times New Roman"/>
          <w:sz w:val="28"/>
          <w:szCs w:val="28"/>
        </w:rPr>
        <w:t>которым (которыми) заключается 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оглашение, и ра</w:t>
      </w:r>
      <w:r>
        <w:rPr>
          <w:rFonts w:ascii="Times New Roman" w:eastAsia="Times New Roman" w:hAnsi="Times New Roman" w:cs="Times New Roman"/>
          <w:sz w:val="28"/>
          <w:szCs w:val="28"/>
        </w:rPr>
        <w:t>змер предоставляемого ему (им) 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убсидии.</w:t>
      </w:r>
    </w:p>
    <w:p w14:paraId="65D3C273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2.21. Отбор признается несостоявшимся в случаях, если:</w:t>
      </w:r>
    </w:p>
    <w:p w14:paraId="07D7B0D0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по окончании срока подачи заявок подана только одна заявка;</w:t>
      </w:r>
    </w:p>
    <w:p w14:paraId="78A6D8C7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- по результатам рассмотрения заявок только одна заявка соответствует требованиям,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в объявлении о проведении отбора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D7337E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14:paraId="61DF4383" w14:textId="77777777" w:rsidR="006C5D55" w:rsidRPr="00F1753E" w:rsidRDefault="006C5D55" w:rsidP="006C5D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- по результатам рассмотрения заявок Министерством отклонены все заявки.</w:t>
      </w:r>
    </w:p>
    <w:p w14:paraId="333A1D38" w14:textId="1EABC876" w:rsidR="009919C8" w:rsidRPr="00E81F60" w:rsidRDefault="006C5D55" w:rsidP="00E81F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2.22. В случае признания отбора несостоявшимся соглашение может быть подписано с участником отбора, если по результатам рассмотрения заявок единственная заявка признана соответствующей требованиям, установленным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br/>
        <w:t>в объявлении о проведении отбора.</w:t>
      </w:r>
      <w:bookmarkEnd w:id="8"/>
    </w:p>
    <w:p w14:paraId="784335DB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</w:p>
    <w:p w14:paraId="664681EF" w14:textId="7673CA1A" w:rsidR="009919C8" w:rsidRPr="00F96002" w:rsidRDefault="009919C8" w:rsidP="004C204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002">
        <w:rPr>
          <w:rFonts w:ascii="Times New Roman" w:hAnsi="Times New Roman" w:cs="Times New Roman"/>
          <w:sz w:val="28"/>
          <w:szCs w:val="28"/>
        </w:rPr>
        <w:t>I</w:t>
      </w:r>
      <w:r w:rsidR="00E81F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96002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14:paraId="39F39ED1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</w:p>
    <w:p w14:paraId="52208E78" w14:textId="22643EE2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bookmarkStart w:id="9" w:name="P236"/>
      <w:bookmarkEnd w:id="9"/>
      <w:r w:rsidRPr="00E81F60">
        <w:rPr>
          <w:sz w:val="28"/>
          <w:szCs w:val="28"/>
        </w:rPr>
        <w:lastRenderedPageBreak/>
        <w:t>3</w:t>
      </w:r>
      <w:r w:rsidR="009919C8" w:rsidRPr="00F96002">
        <w:rPr>
          <w:sz w:val="28"/>
          <w:szCs w:val="28"/>
        </w:rPr>
        <w:t>.1. Предоставление субсидии осуществляется при выполнении следующего условия:</w:t>
      </w:r>
    </w:p>
    <w:p w14:paraId="46066391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- осуществление получателями субсидий производственной деятельности на территории Белгородской области.</w:t>
      </w:r>
    </w:p>
    <w:p w14:paraId="7E268092" w14:textId="2B4A60B4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.2. Министерство не позднее 1 (одного) рабочего дня, следующего за днем размещения на едином портале протокола подведения итогов отбора, принимает решение о предоставлении субсидий.</w:t>
      </w:r>
    </w:p>
    <w:p w14:paraId="261F6B82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Решение о предоставлении субсидий участникам отбора, прошедшим отбор, оформляется приказом Министерства о предоставлении субсидии (далее - приказ о предоставлении субсидии) с указанием суммы предоставляемой субсидии.</w:t>
      </w:r>
    </w:p>
    <w:p w14:paraId="1E6C277B" w14:textId="65EB89B6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.3. Субсидии перечисляются получателю субсидии не позднее 10-го рабочего дня, следующего за днем принятия приказа о предоставлении субсидии или приказа о внесении изменений в приказ о предоставлении субсидии.</w:t>
      </w:r>
    </w:p>
    <w:p w14:paraId="36335793" w14:textId="0FEDCB9C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bookmarkStart w:id="10" w:name="P241"/>
      <w:bookmarkEnd w:id="10"/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.4. Размер предоставляемой субсидии рассчитывается Министерством исходя из размера понесенных и подтвержденных хозяйствующими субъектами затрат</w:t>
      </w:r>
      <w:r w:rsidR="00DB03B6">
        <w:rPr>
          <w:sz w:val="28"/>
          <w:szCs w:val="28"/>
        </w:rPr>
        <w:t xml:space="preserve">, </w:t>
      </w:r>
      <w:r w:rsidR="009919C8" w:rsidRPr="00F96002">
        <w:rPr>
          <w:sz w:val="28"/>
          <w:szCs w:val="28"/>
        </w:rPr>
        <w:t>а также наличия бюджетных ассигнований, предусмотренных в законе Белгородской области об областном бюджете на соответствующий финансовый год.</w:t>
      </w:r>
    </w:p>
    <w:p w14:paraId="6AB37D96" w14:textId="569F7726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.5. Предоставление субсидии осуществляется на основании соглашения, заключенного между Министерством и получателем субсидии по типовой форме, установленной Министерством финансов Российской Федерации, в системе "Электронный бюджет".</w:t>
      </w:r>
    </w:p>
    <w:p w14:paraId="02E5E5DF" w14:textId="3B8A5779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.6. В соглашение в обязательном порядке включаются следующие условия:</w:t>
      </w:r>
    </w:p>
    <w:p w14:paraId="48B05196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а) внесение изменений и дополнений в соглашение осуществляется по инициативе сторон и оформляется в виде дополнительного соглашения, которое является неотъемлемой его частью, по типовой форме, установленной Министерством финансов Российской Федерации, в системе "Электронный бюджет";</w:t>
      </w:r>
    </w:p>
    <w:p w14:paraId="2F36BC77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б) установление значения показателя, необходимого для достижения результата предоставления субсидии;</w:t>
      </w:r>
    </w:p>
    <w:p w14:paraId="61E8EAF5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в) представление в Министерство отчета о финансово-экономическом состоянии за отчетный период по форме, утверждаемой Министерством сельского хозяйства Российской Федерации, и в сроки, которые устанавливаются приказом Министерства;</w:t>
      </w:r>
    </w:p>
    <w:p w14:paraId="3F8AAF04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г) представление в Министерство отчета о достижении значения результата использования субсидии по форме и в сроки, которые устанавливаются соглашением;</w:t>
      </w:r>
    </w:p>
    <w:p w14:paraId="46690984" w14:textId="77777777" w:rsidR="009919C8" w:rsidRPr="00DB03B6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 xml:space="preserve">д) в случае уменьшения Министерству как главному распорядителю бюджетных средств ранее доведенных лимитов бюджетных обязательств в текущем году на цели, указанные </w:t>
      </w:r>
      <w:r w:rsidRPr="00DB03B6">
        <w:rPr>
          <w:sz w:val="28"/>
          <w:szCs w:val="28"/>
        </w:rPr>
        <w:t xml:space="preserve">в </w:t>
      </w:r>
      <w:hyperlink w:anchor="P47">
        <w:r w:rsidRPr="00DB03B6">
          <w:rPr>
            <w:sz w:val="28"/>
            <w:szCs w:val="28"/>
          </w:rPr>
          <w:t>пункте 1.3 раздела I</w:t>
        </w:r>
      </w:hyperlink>
      <w:r w:rsidRPr="00DB03B6">
        <w:rPr>
          <w:sz w:val="28"/>
          <w:szCs w:val="28"/>
        </w:rPr>
        <w:t xml:space="preserve"> Порядка, приводящего к невозможности предоставления субсидии в размере, указанном в соглашении, Министерство осуществляет с получателем субсидии согласование новых </w:t>
      </w:r>
      <w:r w:rsidRPr="00DB03B6">
        <w:rPr>
          <w:sz w:val="28"/>
          <w:szCs w:val="28"/>
        </w:rPr>
        <w:lastRenderedPageBreak/>
        <w:t>условий соглашения или расторгает соглашение при недостижении согласия по новым условиям на основании положений соглашения, подписанного сторонами;</w:t>
      </w:r>
    </w:p>
    <w:p w14:paraId="469ED75B" w14:textId="77777777" w:rsidR="009919C8" w:rsidRPr="00DB03B6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DB03B6">
        <w:rPr>
          <w:sz w:val="28"/>
          <w:szCs w:val="28"/>
        </w:rPr>
        <w:t>е) контроль за целевым использованием бюджетных средств, предназначенных для выплаты субсидий,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проверку соблюдения условий и порядка предоставления субсидии их получателям осуществляет Министерство в порядке, установленном действующим законодательством;</w:t>
      </w:r>
    </w:p>
    <w:p w14:paraId="56B8A60F" w14:textId="77777777" w:rsidR="009919C8" w:rsidRPr="00DB03B6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DB03B6">
        <w:rPr>
          <w:sz w:val="28"/>
          <w:szCs w:val="28"/>
        </w:rPr>
        <w:t xml:space="preserve">ж) согласие получателя субсидии на осуществление Министерством проверки соблюдения получателем субсидии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22">
        <w:r w:rsidRPr="00DB03B6">
          <w:rPr>
            <w:sz w:val="28"/>
            <w:szCs w:val="28"/>
          </w:rPr>
          <w:t>статьями 268.1</w:t>
        </w:r>
      </w:hyperlink>
      <w:r w:rsidRPr="00DB03B6">
        <w:rPr>
          <w:sz w:val="28"/>
          <w:szCs w:val="28"/>
        </w:rPr>
        <w:t xml:space="preserve"> и </w:t>
      </w:r>
      <w:hyperlink r:id="rId23">
        <w:r w:rsidRPr="00DB03B6">
          <w:rPr>
            <w:sz w:val="28"/>
            <w:szCs w:val="28"/>
          </w:rPr>
          <w:t>269.2</w:t>
        </w:r>
      </w:hyperlink>
      <w:r w:rsidRPr="00DB03B6">
        <w:rPr>
          <w:sz w:val="28"/>
          <w:szCs w:val="28"/>
        </w:rPr>
        <w:t xml:space="preserve"> Бюджетного кодекса Российской Федерации.</w:t>
      </w:r>
    </w:p>
    <w:p w14:paraId="04C76BCA" w14:textId="5765BA5A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bookmarkStart w:id="11" w:name="P251"/>
      <w:bookmarkEnd w:id="11"/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.7. Министерство в течение 4 (четырех) рабочих дней со дня принятия решения о предоставлении субсидии подписывает соглашение с получателем субсидии в системе "Электронный бюджет".</w:t>
      </w:r>
    </w:p>
    <w:p w14:paraId="717ECBCB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В случае признания отбора несостоявшимся соглашение может быть подписано с участником отбора,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14:paraId="285D196B" w14:textId="5DF2070F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bookmarkStart w:id="12" w:name="P253"/>
      <w:bookmarkEnd w:id="12"/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>.8. Победитель отбора признается уклонившимся от заключения соглашения в случае:</w:t>
      </w:r>
    </w:p>
    <w:p w14:paraId="16A4DC4A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- поступления в Министерство письменного заявления победителя отбора об отказе от подписания соглашения;</w:t>
      </w:r>
    </w:p>
    <w:p w14:paraId="4DA3C21F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 xml:space="preserve">- </w:t>
      </w:r>
      <w:proofErr w:type="spellStart"/>
      <w:r w:rsidRPr="00F96002">
        <w:rPr>
          <w:sz w:val="28"/>
          <w:szCs w:val="28"/>
        </w:rPr>
        <w:t>неподписания</w:t>
      </w:r>
      <w:proofErr w:type="spellEnd"/>
      <w:r w:rsidRPr="00F96002">
        <w:rPr>
          <w:sz w:val="28"/>
          <w:szCs w:val="28"/>
        </w:rPr>
        <w:t xml:space="preserve"> победителем отбора соглашения в течение 2 (двух) рабочих дней, следующих за днем направления соглашения в системе "Электронный бюджет", и непредставления возражения по проекту соглашения.</w:t>
      </w:r>
    </w:p>
    <w:p w14:paraId="1E5B04CB" w14:textId="58EF7761" w:rsidR="009919C8" w:rsidRPr="00DB03B6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3</w:t>
      </w:r>
      <w:r w:rsidR="009919C8" w:rsidRPr="00F96002">
        <w:rPr>
          <w:sz w:val="28"/>
          <w:szCs w:val="28"/>
        </w:rPr>
        <w:t xml:space="preserve">.9. В случае признания победителя отбора уклонившимся от заключения соглашения, </w:t>
      </w:r>
      <w:r w:rsidR="009919C8" w:rsidRPr="00DB03B6">
        <w:rPr>
          <w:sz w:val="28"/>
          <w:szCs w:val="28"/>
        </w:rPr>
        <w:t xml:space="preserve">Министерство не позднее 1 (одного) рабочего дня, следующего за днем окончания указанного в </w:t>
      </w:r>
      <w:hyperlink w:anchor="P251">
        <w:r w:rsidR="009919C8" w:rsidRPr="00DB03B6">
          <w:rPr>
            <w:sz w:val="28"/>
            <w:szCs w:val="28"/>
          </w:rPr>
          <w:t>пункте 4.7 раздела IV</w:t>
        </w:r>
      </w:hyperlink>
      <w:r w:rsidR="009919C8" w:rsidRPr="00DB03B6">
        <w:rPr>
          <w:sz w:val="28"/>
          <w:szCs w:val="28"/>
        </w:rPr>
        <w:t xml:space="preserve"> Порядка срока подписания соглашения, вносит изменения в приказ о предоставлении субсидии.</w:t>
      </w:r>
    </w:p>
    <w:p w14:paraId="24D397F2" w14:textId="708DC927" w:rsidR="009919C8" w:rsidRPr="00DB03B6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D6065E">
        <w:rPr>
          <w:sz w:val="28"/>
          <w:szCs w:val="28"/>
        </w:rPr>
        <w:t>3</w:t>
      </w:r>
      <w:r w:rsidR="009919C8" w:rsidRPr="00DB03B6">
        <w:rPr>
          <w:sz w:val="28"/>
          <w:szCs w:val="28"/>
        </w:rPr>
        <w:t>.10. Образовавшийся в результате признания победителей отбора уклонившимися от заключения соглашения остаток денежных средств, предусмотренных в бюджете Белгородской области на предоставление субсидии, подлежит распределению при проведении последующих отборов.</w:t>
      </w:r>
    </w:p>
    <w:p w14:paraId="6478DB3B" w14:textId="431A7B2D" w:rsidR="009919C8" w:rsidRPr="00DB03B6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bookmarkStart w:id="13" w:name="P258"/>
      <w:bookmarkEnd w:id="13"/>
      <w:r w:rsidRPr="00E81F60">
        <w:rPr>
          <w:sz w:val="28"/>
          <w:szCs w:val="28"/>
        </w:rPr>
        <w:t>3</w:t>
      </w:r>
      <w:r w:rsidR="009919C8" w:rsidRPr="00DB03B6">
        <w:rPr>
          <w:sz w:val="28"/>
          <w:szCs w:val="28"/>
        </w:rPr>
        <w:t xml:space="preserve">.11. Результатом использования субсидии является возмещение ущерба </w:t>
      </w:r>
      <w:r w:rsidRPr="00E81F60">
        <w:rPr>
          <w:sz w:val="28"/>
          <w:szCs w:val="28"/>
        </w:rPr>
        <w:t xml:space="preserve">сельскохозяйственным товаропроизводителям Белгородской области ущерба </w:t>
      </w:r>
      <w:r w:rsidRPr="00E81F60">
        <w:rPr>
          <w:sz w:val="28"/>
          <w:szCs w:val="28"/>
        </w:rPr>
        <w:br/>
        <w:t xml:space="preserve">в связи с повреждением многолетних насаждений в период цветения вследствие прохождения весенних заморозков на территории Белгородской области </w:t>
      </w:r>
      <w:r w:rsidR="009919C8" w:rsidRPr="00DB03B6">
        <w:rPr>
          <w:sz w:val="28"/>
          <w:szCs w:val="28"/>
        </w:rPr>
        <w:t>(тыс. рублей).</w:t>
      </w:r>
    </w:p>
    <w:p w14:paraId="0B7F48BE" w14:textId="1CD2EC4B" w:rsidR="009919C8" w:rsidRPr="00DB03B6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D6065E">
        <w:rPr>
          <w:sz w:val="28"/>
          <w:szCs w:val="28"/>
        </w:rPr>
        <w:t>3</w:t>
      </w:r>
      <w:r w:rsidR="009919C8" w:rsidRPr="00DB03B6">
        <w:rPr>
          <w:sz w:val="28"/>
          <w:szCs w:val="28"/>
        </w:rPr>
        <w:t xml:space="preserve">.12. Предоставление субсидии осуществляется в соответствии с объемами финансирования, предусмотренными в сводной бюджетной росписи бюджета </w:t>
      </w:r>
      <w:r w:rsidR="009919C8" w:rsidRPr="00DB03B6">
        <w:rPr>
          <w:sz w:val="28"/>
          <w:szCs w:val="28"/>
        </w:rPr>
        <w:lastRenderedPageBreak/>
        <w:t xml:space="preserve">Белгородской области на текущий финансовый год, в пределах лимитов бюджетных обязательств и бюджетных ассигнований, доведенных до главного распорядителя бюджетных средств на цели, указанные в </w:t>
      </w:r>
      <w:hyperlink w:anchor="P47">
        <w:r w:rsidR="009919C8" w:rsidRPr="00DB03B6">
          <w:rPr>
            <w:sz w:val="28"/>
            <w:szCs w:val="28"/>
          </w:rPr>
          <w:t>пункте 1.3 раздела I</w:t>
        </w:r>
      </w:hyperlink>
      <w:r w:rsidR="009919C8" w:rsidRPr="00DB03B6">
        <w:rPr>
          <w:sz w:val="28"/>
          <w:szCs w:val="28"/>
        </w:rPr>
        <w:t xml:space="preserve"> Порядка, на текущий финансовый год.</w:t>
      </w:r>
    </w:p>
    <w:p w14:paraId="2D16607D" w14:textId="18457996" w:rsidR="009919C8" w:rsidRPr="006A0714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D6065E">
        <w:rPr>
          <w:sz w:val="28"/>
          <w:szCs w:val="28"/>
        </w:rPr>
        <w:t>3</w:t>
      </w:r>
      <w:r w:rsidR="009919C8" w:rsidRPr="00DB03B6">
        <w:rPr>
          <w:sz w:val="28"/>
          <w:szCs w:val="28"/>
        </w:rPr>
        <w:t xml:space="preserve">.13. Перечисление субсидии осуществляется с лицевого счета Министерства, открытого в министерстве </w:t>
      </w:r>
      <w:r w:rsidR="009919C8" w:rsidRPr="00F96002">
        <w:rPr>
          <w:sz w:val="28"/>
          <w:szCs w:val="28"/>
        </w:rPr>
        <w:t xml:space="preserve">финансов и бюджетной политики Белгородской области, на расчетные счета получателей субсидии, открытые ими в кредитных организациях Российской Федерации в порядке, установленном </w:t>
      </w:r>
      <w:r w:rsidR="009919C8" w:rsidRPr="006A0714">
        <w:rPr>
          <w:sz w:val="28"/>
          <w:szCs w:val="28"/>
        </w:rPr>
        <w:t>министерством финансов и бюджетной политики Белгородской области.</w:t>
      </w:r>
    </w:p>
    <w:p w14:paraId="5131C2A0" w14:textId="596B870E" w:rsidR="006A0714" w:rsidRPr="006A0714" w:rsidRDefault="006A0714" w:rsidP="006A0714">
      <w:pPr>
        <w:pStyle w:val="ConsPlusNormal"/>
        <w:ind w:firstLine="709"/>
        <w:jc w:val="both"/>
        <w:rPr>
          <w:sz w:val="28"/>
          <w:szCs w:val="28"/>
        </w:rPr>
      </w:pPr>
      <w:r w:rsidRPr="006A0714">
        <w:rPr>
          <w:sz w:val="28"/>
          <w:szCs w:val="28"/>
        </w:rPr>
        <w:t xml:space="preserve">3.14. Подлежат возмещению следующие прямые понесенные затраты на </w:t>
      </w:r>
      <w:proofErr w:type="spellStart"/>
      <w:r w:rsidRPr="006A0714">
        <w:rPr>
          <w:sz w:val="28"/>
          <w:szCs w:val="28"/>
        </w:rPr>
        <w:t>уходные</w:t>
      </w:r>
      <w:proofErr w:type="spellEnd"/>
      <w:r w:rsidRPr="006A0714">
        <w:rPr>
          <w:sz w:val="28"/>
          <w:szCs w:val="28"/>
        </w:rPr>
        <w:t xml:space="preserve"> работы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 с приложением подтверждающих документов:</w:t>
      </w:r>
    </w:p>
    <w:p w14:paraId="7D045168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комплекс мероприятий и земляных работ по поверхностной обработке почвы в целях создания оптимальных условий для развития многолетних насаждений;</w:t>
      </w:r>
    </w:p>
    <w:p w14:paraId="29B40874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покупка и внесение удобрений;</w:t>
      </w:r>
    </w:p>
    <w:p w14:paraId="7AB525C6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 xml:space="preserve">- приобретение средств защиты растений и проведение мероприятий </w:t>
      </w:r>
      <w:r w:rsidRPr="006A0714">
        <w:rPr>
          <w:color w:val="000000" w:themeColor="text1"/>
          <w:sz w:val="28"/>
          <w:szCs w:val="28"/>
        </w:rPr>
        <w:br/>
        <w:t>по защите многолетних насаждений от вредителей и болезней;</w:t>
      </w:r>
    </w:p>
    <w:p w14:paraId="127722C1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борьба с сорной растительностью;</w:t>
      </w:r>
    </w:p>
    <w:p w14:paraId="7F7D0978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формирование крон, обрезка деревьев, проведение зеленых операций;</w:t>
      </w:r>
    </w:p>
    <w:p w14:paraId="7AE14C1B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поддержание оптимального водного режима растений;</w:t>
      </w:r>
    </w:p>
    <w:p w14:paraId="3031B067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 xml:space="preserve">- установка </w:t>
      </w:r>
      <w:proofErr w:type="spellStart"/>
      <w:r w:rsidRPr="006A0714">
        <w:rPr>
          <w:color w:val="000000" w:themeColor="text1"/>
          <w:sz w:val="28"/>
          <w:szCs w:val="28"/>
        </w:rPr>
        <w:t>противоградной</w:t>
      </w:r>
      <w:proofErr w:type="spellEnd"/>
      <w:r w:rsidRPr="006A0714">
        <w:rPr>
          <w:color w:val="000000" w:themeColor="text1"/>
          <w:sz w:val="28"/>
          <w:szCs w:val="28"/>
        </w:rPr>
        <w:t xml:space="preserve"> сетки, ограждений, шпалеры;</w:t>
      </w:r>
    </w:p>
    <w:p w14:paraId="7D493E59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заправка горюче-смазочными материалами техники и оборудования, предназначенных для ведения садоводства и задействованных при выполнении агротехнологических мероприятий в конкретном саду или питомнике;</w:t>
      </w:r>
    </w:p>
    <w:p w14:paraId="7DE9E1DA" w14:textId="532F094F" w:rsidR="006A0714" w:rsidRPr="00681529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оплата труда работников</w:t>
      </w:r>
      <w:r w:rsidR="00681529">
        <w:rPr>
          <w:color w:val="000000" w:themeColor="text1"/>
          <w:sz w:val="28"/>
          <w:szCs w:val="28"/>
        </w:rPr>
        <w:t xml:space="preserve"> с отчислениями на социальные нужды</w:t>
      </w:r>
      <w:r w:rsidRPr="006A0714">
        <w:rPr>
          <w:color w:val="000000" w:themeColor="text1"/>
          <w:sz w:val="28"/>
          <w:szCs w:val="28"/>
        </w:rPr>
        <w:t>, участвовавших в мероприятиях по уходу за многолетними насаждениям</w:t>
      </w:r>
      <w:r w:rsidR="00681529">
        <w:rPr>
          <w:color w:val="000000" w:themeColor="text1"/>
          <w:sz w:val="28"/>
          <w:szCs w:val="28"/>
        </w:rPr>
        <w:t>и;</w:t>
      </w:r>
    </w:p>
    <w:p w14:paraId="2707F77F" w14:textId="77777777" w:rsidR="006A0714" w:rsidRPr="006A0714" w:rsidRDefault="006A0714" w:rsidP="006A0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714">
        <w:rPr>
          <w:rFonts w:ascii="Times New Roman" w:hAnsi="Times New Roman" w:cs="Times New Roman"/>
          <w:sz w:val="28"/>
          <w:szCs w:val="28"/>
          <w:lang w:eastAsia="en-US"/>
        </w:rPr>
        <w:t>Указанные затраты подтверждаются копиями первичных учетных документов (договоров, накладных, платежных документов, актов внесения удобрений, актов расхода семян и др.), заверенными печатью (при ее наличии) и подписью руководителя участника отбора либо иными уполномоченными в установленном порядке лицами или индивидуальными предпринимателями;</w:t>
      </w:r>
    </w:p>
    <w:p w14:paraId="77AE8452" w14:textId="4398EE1A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3.15. Не подлежат возмещению в соответствии с Порядком затраты, понесенные сельскохозяйственными товаропроизводителями:</w:t>
      </w:r>
    </w:p>
    <w:p w14:paraId="7D173F09" w14:textId="02F0F215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на приобретение</w:t>
      </w:r>
      <w:r w:rsidR="000A244C">
        <w:rPr>
          <w:color w:val="000000" w:themeColor="text1"/>
          <w:sz w:val="28"/>
          <w:szCs w:val="28"/>
        </w:rPr>
        <w:t xml:space="preserve">, ремонт и обслуживание </w:t>
      </w:r>
      <w:r w:rsidRPr="006A0714">
        <w:rPr>
          <w:color w:val="000000" w:themeColor="text1"/>
          <w:sz w:val="28"/>
          <w:szCs w:val="28"/>
        </w:rPr>
        <w:t>сельскохозяйственной техники, машин и оборудования;</w:t>
      </w:r>
    </w:p>
    <w:p w14:paraId="7FDA4935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 xml:space="preserve">- на строительство, ремонт и обслуживание зданий, строений </w:t>
      </w:r>
      <w:r w:rsidRPr="006A0714">
        <w:rPr>
          <w:color w:val="000000" w:themeColor="text1"/>
          <w:sz w:val="28"/>
          <w:szCs w:val="28"/>
        </w:rPr>
        <w:br/>
        <w:t>и сооружений, предназначенных для хранения плодовой продукции, а также размещения техники и оборудования;</w:t>
      </w:r>
    </w:p>
    <w:p w14:paraId="743769B7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>- на создание и обслуживание подъездных путей к территории сада, питомника;</w:t>
      </w:r>
    </w:p>
    <w:p w14:paraId="0CDF8E3D" w14:textId="77777777" w:rsidR="006A0714" w:rsidRP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 xml:space="preserve">- на заправку горюче-смазочными материалами легкового автомобильного </w:t>
      </w:r>
      <w:r w:rsidRPr="006A0714">
        <w:rPr>
          <w:color w:val="000000" w:themeColor="text1"/>
          <w:sz w:val="28"/>
          <w:szCs w:val="28"/>
        </w:rPr>
        <w:lastRenderedPageBreak/>
        <w:t>транспорта, использовавшегося для подъезда и (или) подвоза работников к месту расположения земельного участка, на котором проведены работы по уходу за многолетними насаждениями;</w:t>
      </w:r>
    </w:p>
    <w:p w14:paraId="77607E44" w14:textId="77777777" w:rsidR="006A0714" w:rsidRDefault="006A0714" w:rsidP="006A071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A0714">
        <w:rPr>
          <w:color w:val="000000" w:themeColor="text1"/>
          <w:sz w:val="28"/>
          <w:szCs w:val="28"/>
        </w:rPr>
        <w:t xml:space="preserve">- на оплату товаров, работ, услуг, расчет по которым произведен </w:t>
      </w:r>
      <w:r w:rsidRPr="006A0714">
        <w:rPr>
          <w:color w:val="000000" w:themeColor="text1"/>
          <w:sz w:val="28"/>
          <w:szCs w:val="28"/>
        </w:rPr>
        <w:br/>
        <w:t>в соответствии с подписанными сторонами актами приема-передачи денежных средств, приходно-кассовыми ордерами, расходными кассовыми ордерами, расписками о получении денежных средств.</w:t>
      </w:r>
    </w:p>
    <w:p w14:paraId="34626144" w14:textId="77777777" w:rsidR="009F67B9" w:rsidRDefault="009F67B9" w:rsidP="006A0714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39191452" w14:textId="65421657" w:rsidR="009919C8" w:rsidRPr="00F96002" w:rsidRDefault="00E81F60" w:rsidP="004C204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19C8" w:rsidRPr="00F96002">
        <w:rPr>
          <w:rFonts w:ascii="Times New Roman" w:hAnsi="Times New Roman" w:cs="Times New Roman"/>
          <w:sz w:val="28"/>
          <w:szCs w:val="28"/>
        </w:rPr>
        <w:t>V. Требования к отчетности</w:t>
      </w:r>
    </w:p>
    <w:p w14:paraId="122D5C9E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</w:p>
    <w:p w14:paraId="7146D02B" w14:textId="00E29DE2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4</w:t>
      </w:r>
      <w:r w:rsidR="009919C8" w:rsidRPr="00F96002">
        <w:rPr>
          <w:sz w:val="28"/>
          <w:szCs w:val="28"/>
        </w:rPr>
        <w:t>.1. Получатели субсидий представляют в Министерство:</w:t>
      </w:r>
    </w:p>
    <w:p w14:paraId="44ACF95B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- отчет о финансово-экономическом состоянии по форме, утверждаемой Министерством сельского хозяйства Российской Федерации, и в сроки, которые устанавливаются приказом Министерства;</w:t>
      </w:r>
    </w:p>
    <w:p w14:paraId="3AE6FC17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  <w:r w:rsidRPr="00F96002">
        <w:rPr>
          <w:sz w:val="28"/>
          <w:szCs w:val="28"/>
        </w:rPr>
        <w:t>- отчет о достижении значения результата использования субсидии по форме и в сроки, которые устанавливаются соглашением в системе "Электронный бюджет".</w:t>
      </w:r>
    </w:p>
    <w:p w14:paraId="4A61C4A3" w14:textId="0672BC91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4</w:t>
      </w:r>
      <w:r w:rsidR="009919C8" w:rsidRPr="00F96002">
        <w:rPr>
          <w:sz w:val="28"/>
          <w:szCs w:val="28"/>
        </w:rPr>
        <w:t>.2. Министерство устанавливает в соглашении сроки и формы представления получателем субсидий дополнительной отчетности.</w:t>
      </w:r>
    </w:p>
    <w:p w14:paraId="23C18998" w14:textId="3F3557B6" w:rsidR="009919C8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4</w:t>
      </w:r>
      <w:r w:rsidR="009919C8" w:rsidRPr="00F96002">
        <w:rPr>
          <w:sz w:val="28"/>
          <w:szCs w:val="28"/>
        </w:rPr>
        <w:t>.3. Операции по кассовым расходам областного бюджета, источником финансового обеспечения которых являются субсидии, в том числе их остатки, не использованные на 1 января текущего года, осуществляются с учетом особенностей, установленных Федеральным законом о федеральном бюджете на текущий финансовый год и на плановый период.</w:t>
      </w:r>
    </w:p>
    <w:p w14:paraId="5938D224" w14:textId="0F2E53D6" w:rsidR="006A0714" w:rsidRPr="00F1753E" w:rsidRDefault="006A0714" w:rsidP="006A0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. Министерство в течение 10 (десяти) рабочих дней со дня поступления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отчетности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проверку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на предмет соответствия содержащейся в ней информации требованиям Порядка.</w:t>
      </w:r>
    </w:p>
    <w:p w14:paraId="73E28505" w14:textId="77777777" w:rsidR="006A0714" w:rsidRPr="00F1753E" w:rsidRDefault="006A0714" w:rsidP="006A0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>По итогам проверки отчетов Министерство вправе запросить дополнительную информацию, либо 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доработку в случае, если в нем отсутствуют сведения, необходимые для принятия отчета, либо эти сведения требуют уточнения.</w:t>
      </w:r>
    </w:p>
    <w:p w14:paraId="5415F7C4" w14:textId="77777777" w:rsidR="006A0714" w:rsidRPr="00F1753E" w:rsidRDefault="006A0714" w:rsidP="006A0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3E">
        <w:rPr>
          <w:rFonts w:ascii="Times New Roman" w:eastAsia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убсидии обязан представить дополнительную информацию в течение 10 (десяти) рабочих дней со дня получения запроса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представлении информации</w:t>
      </w:r>
      <w:r w:rsidRPr="00F1753E">
        <w:rPr>
          <w:rFonts w:ascii="Times New Roman" w:eastAsia="Times New Roman" w:hAnsi="Times New Roman" w:cs="Times New Roman"/>
          <w:sz w:val="28"/>
          <w:szCs w:val="28"/>
        </w:rPr>
        <w:t>, либо в иной срок, указанный в запросе.</w:t>
      </w:r>
    </w:p>
    <w:p w14:paraId="7C72BFE6" w14:textId="77777777" w:rsidR="006A0714" w:rsidRPr="00F96002" w:rsidRDefault="006A0714" w:rsidP="004C204F">
      <w:pPr>
        <w:pStyle w:val="ConsPlusNormal"/>
        <w:ind w:firstLine="709"/>
        <w:jc w:val="both"/>
        <w:rPr>
          <w:sz w:val="28"/>
          <w:szCs w:val="28"/>
        </w:rPr>
      </w:pPr>
    </w:p>
    <w:p w14:paraId="005E8B18" w14:textId="77777777" w:rsidR="009F67B9" w:rsidRDefault="009F67B9" w:rsidP="005F6B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DBC600" w14:textId="42B3320C" w:rsidR="009919C8" w:rsidRPr="00F96002" w:rsidRDefault="009919C8" w:rsidP="005F6BE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002">
        <w:rPr>
          <w:rFonts w:ascii="Times New Roman" w:hAnsi="Times New Roman" w:cs="Times New Roman"/>
          <w:sz w:val="28"/>
          <w:szCs w:val="28"/>
        </w:rPr>
        <w:t>V. Требования к осуществлению контроля за соблюдением</w:t>
      </w:r>
    </w:p>
    <w:p w14:paraId="5C47E429" w14:textId="77777777" w:rsidR="009919C8" w:rsidRPr="00F96002" w:rsidRDefault="009919C8" w:rsidP="005F6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6002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14:paraId="4D08E3F7" w14:textId="77777777" w:rsidR="009919C8" w:rsidRPr="00F96002" w:rsidRDefault="009919C8" w:rsidP="004C204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6002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691E6A39" w14:textId="77777777" w:rsidR="009919C8" w:rsidRPr="00F96002" w:rsidRDefault="009919C8" w:rsidP="004C204F">
      <w:pPr>
        <w:pStyle w:val="ConsPlusNormal"/>
        <w:ind w:firstLine="709"/>
        <w:jc w:val="both"/>
        <w:rPr>
          <w:sz w:val="28"/>
          <w:szCs w:val="28"/>
        </w:rPr>
      </w:pPr>
    </w:p>
    <w:p w14:paraId="4EDDF156" w14:textId="14312B81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 xml:space="preserve">.1. Контроль за целевым использованием бюджетных средств, предназначенных для выплаты субсидий, и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осуществляет </w:t>
      </w:r>
      <w:r w:rsidR="009919C8" w:rsidRPr="00F96002">
        <w:rPr>
          <w:sz w:val="28"/>
          <w:szCs w:val="28"/>
        </w:rPr>
        <w:lastRenderedPageBreak/>
        <w:t>Министерство в порядке, установленном действующим законодательством.</w:t>
      </w:r>
    </w:p>
    <w:p w14:paraId="338047E9" w14:textId="758B2C27" w:rsidR="009919C8" w:rsidRPr="009F67B9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 xml:space="preserve">.2. Министерство осуществляет проверки соблюдения получателем субсидии </w:t>
      </w:r>
      <w:r w:rsidR="009919C8" w:rsidRPr="009F67B9">
        <w:rPr>
          <w:sz w:val="28"/>
          <w:szCs w:val="28"/>
        </w:rPr>
        <w:t xml:space="preserve">условий и порядка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проверки в соответствии со </w:t>
      </w:r>
      <w:hyperlink r:id="rId24">
        <w:r w:rsidR="009919C8" w:rsidRPr="009F67B9">
          <w:rPr>
            <w:sz w:val="28"/>
            <w:szCs w:val="28"/>
          </w:rPr>
          <w:t>статьями 268.1</w:t>
        </w:r>
      </w:hyperlink>
      <w:r w:rsidR="009919C8" w:rsidRPr="009F67B9">
        <w:rPr>
          <w:sz w:val="28"/>
          <w:szCs w:val="28"/>
        </w:rPr>
        <w:t xml:space="preserve"> и </w:t>
      </w:r>
      <w:hyperlink r:id="rId25">
        <w:r w:rsidR="009919C8" w:rsidRPr="009F67B9">
          <w:rPr>
            <w:sz w:val="28"/>
            <w:szCs w:val="28"/>
          </w:rPr>
          <w:t>269.2</w:t>
        </w:r>
      </w:hyperlink>
      <w:r w:rsidR="009919C8" w:rsidRPr="009F67B9">
        <w:rPr>
          <w:sz w:val="28"/>
          <w:szCs w:val="28"/>
        </w:rPr>
        <w:t xml:space="preserve"> Бюджетного кодекса Российской Федерации.</w:t>
      </w:r>
    </w:p>
    <w:p w14:paraId="5B537D0D" w14:textId="33207306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9F67B9">
        <w:rPr>
          <w:sz w:val="28"/>
          <w:szCs w:val="28"/>
        </w:rPr>
        <w:t xml:space="preserve">.3. </w:t>
      </w:r>
      <w:r w:rsidR="000D2C0C" w:rsidRPr="000D2C0C">
        <w:rPr>
          <w:sz w:val="28"/>
          <w:szCs w:val="28"/>
        </w:rPr>
        <w:t>В случае нарушения Получателем субсидии условий, установленных при ее предоставлении, выявленного в том числе по фактам проверок, проведенных Министерством и (или) органами государственного финансового контроля, а также в случае нарушения Получателем субсидии обязательств, установленных Соглашением, сумма предоставленной субсидии подлежит возврату в федеральный и областной бюджет в размере 100 процентов</w:t>
      </w:r>
    </w:p>
    <w:p w14:paraId="2CF13989" w14:textId="13FCD96A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>.4. В случае если получателем субсидии не представлен в Министерство отчет о достижении значения результата использования субсидии по форме и в сроки, которые установлены соглашением, соответствующие суммы субсидии подлежат взысканию в доход бюджета Белгородской области в размере 100 процентов.</w:t>
      </w:r>
    </w:p>
    <w:p w14:paraId="3D390021" w14:textId="77235A94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>.5. В случае если получателем субсидии не представлен в Министерство отчет о финансово-экономическом состоянии за отчетный период по форме, утверждаемой Министерством сельского хозяйства Российской Федерации, в сроки, которые установлены приказом Министерства, соответствующие суммы субсидии подлежат взысканию в доход бюджета Белгородской области в размере 100 процентов.</w:t>
      </w:r>
    </w:p>
    <w:p w14:paraId="4EC6D724" w14:textId="78990D52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>.6. Министерство в течение 10 (десяти) рабочих дней со дня выявления факта нецелевого использования субсидии, неправомерного предоставления субсидии или нарушения иных условий предоставления субсидии, установленных Порядком и Соглашением, направляет получателю субсидии требование о возврате в бюджет Белгородской области бюджетных средств в соответствии с действующим законодательством и заключенным соглашением в течение 30 (тридцати) календарных дней со дня получения требования.</w:t>
      </w:r>
    </w:p>
    <w:p w14:paraId="3D386229" w14:textId="5D43D33A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>.7. В случае отказа получателя субсидии произвести возврат субсидии в добровольном порядке, субсидия взыскивается в судебном порядке в соответствии с законодательством Российской Федерации.</w:t>
      </w:r>
    </w:p>
    <w:p w14:paraId="371A8FD1" w14:textId="1724AEC7" w:rsidR="009919C8" w:rsidRPr="00F96002" w:rsidRDefault="00E81F60" w:rsidP="004C204F">
      <w:pPr>
        <w:pStyle w:val="ConsPlusNormal"/>
        <w:ind w:firstLine="709"/>
        <w:jc w:val="both"/>
        <w:rPr>
          <w:sz w:val="28"/>
          <w:szCs w:val="28"/>
        </w:rPr>
      </w:pPr>
      <w:r w:rsidRPr="00E81F60">
        <w:rPr>
          <w:sz w:val="28"/>
          <w:szCs w:val="28"/>
        </w:rPr>
        <w:t>5</w:t>
      </w:r>
      <w:r w:rsidR="009919C8" w:rsidRPr="00F96002">
        <w:rPr>
          <w:sz w:val="28"/>
          <w:szCs w:val="28"/>
        </w:rPr>
        <w:t>.8. Ответственность за достоверность данных в документах, являющихся основанием для предоставления субсидий, несет получатель субсидии.</w:t>
      </w:r>
    </w:p>
    <w:p w14:paraId="649E4344" w14:textId="77777777" w:rsidR="009919C8" w:rsidRDefault="009919C8" w:rsidP="004C204F">
      <w:pPr>
        <w:pStyle w:val="ConsPlusNormal"/>
        <w:ind w:firstLine="709"/>
        <w:jc w:val="both"/>
      </w:pPr>
    </w:p>
    <w:p w14:paraId="219AF949" w14:textId="77777777" w:rsidR="00B17FB6" w:rsidRPr="00B17FB6" w:rsidRDefault="00B17FB6" w:rsidP="005F6BE2">
      <w:pPr>
        <w:pStyle w:val="ConsPlusNormal"/>
        <w:ind w:firstLine="540"/>
        <w:jc w:val="both"/>
        <w:rPr>
          <w:sz w:val="28"/>
          <w:szCs w:val="28"/>
        </w:rPr>
      </w:pPr>
    </w:p>
    <w:p w14:paraId="5164B31E" w14:textId="77777777" w:rsidR="00B17FB6" w:rsidRPr="00B17FB6" w:rsidRDefault="00B17FB6" w:rsidP="005F6BE2">
      <w:pPr>
        <w:pStyle w:val="ConsPlusNormal"/>
        <w:ind w:firstLine="540"/>
        <w:jc w:val="both"/>
        <w:rPr>
          <w:sz w:val="28"/>
          <w:szCs w:val="28"/>
        </w:rPr>
      </w:pPr>
    </w:p>
    <w:p w14:paraId="000BED36" w14:textId="77777777" w:rsidR="00B93160" w:rsidRDefault="00B93160" w:rsidP="006A0714">
      <w:pPr>
        <w:pStyle w:val="ConsPlusNormal"/>
        <w:sectPr w:rsidR="00B93160" w:rsidSect="00D04CE3">
          <w:headerReference w:type="default" r:id="rId26"/>
          <w:headerReference w:type="first" r:id="rId27"/>
          <w:pgSz w:w="11906" w:h="16838"/>
          <w:pgMar w:top="1134" w:right="567" w:bottom="1135" w:left="1701" w:header="709" w:footer="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Y="5326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"/>
        <w:gridCol w:w="1085"/>
        <w:gridCol w:w="1085"/>
        <w:gridCol w:w="502"/>
        <w:gridCol w:w="484"/>
        <w:gridCol w:w="1253"/>
        <w:gridCol w:w="502"/>
        <w:gridCol w:w="652"/>
        <w:gridCol w:w="1214"/>
        <w:gridCol w:w="877"/>
        <w:gridCol w:w="1626"/>
        <w:gridCol w:w="1556"/>
        <w:gridCol w:w="502"/>
        <w:gridCol w:w="786"/>
        <w:gridCol w:w="1005"/>
        <w:gridCol w:w="1551"/>
      </w:tblGrid>
      <w:tr w:rsidR="009F67B9" w14:paraId="0CB80778" w14:textId="77777777" w:rsidTr="009F67B9">
        <w:trPr>
          <w:trHeight w:val="851"/>
        </w:trPr>
        <w:tc>
          <w:tcPr>
            <w:tcW w:w="377" w:type="dxa"/>
            <w:vMerge w:val="restart"/>
            <w:vAlign w:val="center"/>
          </w:tcPr>
          <w:p w14:paraId="3903FEF9" w14:textId="709ADC8C" w:rsidR="00B93160" w:rsidRDefault="00B93160" w:rsidP="009F67B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85" w:type="dxa"/>
            <w:vMerge w:val="restart"/>
            <w:vAlign w:val="center"/>
          </w:tcPr>
          <w:p w14:paraId="69596894" w14:textId="77777777" w:rsidR="00B93160" w:rsidRDefault="00B93160" w:rsidP="009F67B9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085" w:type="dxa"/>
            <w:vMerge w:val="restart"/>
            <w:vAlign w:val="center"/>
          </w:tcPr>
          <w:p w14:paraId="260DD29B" w14:textId="77777777" w:rsidR="00B93160" w:rsidRDefault="00B93160" w:rsidP="009F67B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986" w:type="dxa"/>
            <w:gridSpan w:val="2"/>
            <w:vAlign w:val="center"/>
          </w:tcPr>
          <w:p w14:paraId="7B5539CE" w14:textId="77777777" w:rsidR="00B93160" w:rsidRDefault="00B93160" w:rsidP="009F67B9">
            <w:pPr>
              <w:pStyle w:val="ConsPlusNormal"/>
              <w:jc w:val="center"/>
            </w:pPr>
            <w:r>
              <w:t>Договор поставки</w:t>
            </w:r>
          </w:p>
        </w:tc>
        <w:tc>
          <w:tcPr>
            <w:tcW w:w="7680" w:type="dxa"/>
            <w:gridSpan w:val="7"/>
            <w:vAlign w:val="center"/>
          </w:tcPr>
          <w:p w14:paraId="0F978834" w14:textId="77777777" w:rsidR="00B93160" w:rsidRDefault="00B93160" w:rsidP="009F67B9">
            <w:pPr>
              <w:pStyle w:val="ConsPlusNormal"/>
              <w:jc w:val="center"/>
            </w:pPr>
            <w:r>
              <w:t>Документ, подтверждающий поставку</w:t>
            </w:r>
          </w:p>
        </w:tc>
        <w:tc>
          <w:tcPr>
            <w:tcW w:w="1288" w:type="dxa"/>
            <w:gridSpan w:val="2"/>
            <w:vAlign w:val="center"/>
          </w:tcPr>
          <w:p w14:paraId="4350E9D0" w14:textId="77777777" w:rsidR="00B93160" w:rsidRDefault="00B93160" w:rsidP="009F67B9">
            <w:pPr>
              <w:pStyle w:val="ConsPlusNormal"/>
              <w:jc w:val="center"/>
            </w:pPr>
            <w:r>
              <w:t>Платежное поручение</w:t>
            </w:r>
          </w:p>
          <w:p w14:paraId="1226AFE0" w14:textId="77777777" w:rsidR="00B93160" w:rsidRDefault="00B93160" w:rsidP="009F67B9">
            <w:pPr>
              <w:pStyle w:val="ConsPlusNormal"/>
              <w:jc w:val="center"/>
            </w:pPr>
            <w:r>
              <w:t>(документ об оплате)</w:t>
            </w:r>
          </w:p>
        </w:tc>
        <w:tc>
          <w:tcPr>
            <w:tcW w:w="1005" w:type="dxa"/>
            <w:vMerge w:val="restart"/>
            <w:vAlign w:val="center"/>
          </w:tcPr>
          <w:p w14:paraId="7135D9A5" w14:textId="34E99C55" w:rsidR="00B93160" w:rsidRDefault="00B93160" w:rsidP="009F67B9">
            <w:pPr>
              <w:pStyle w:val="ConsPlusNormal"/>
              <w:jc w:val="center"/>
            </w:pPr>
            <w:r>
              <w:t>Всего сумма оплаты по платежному поручению (документу об оплате) без НДС*, рублей</w:t>
            </w:r>
          </w:p>
        </w:tc>
        <w:tc>
          <w:tcPr>
            <w:tcW w:w="1551" w:type="dxa"/>
            <w:vMerge w:val="restart"/>
            <w:vAlign w:val="center"/>
          </w:tcPr>
          <w:p w14:paraId="39EB94C4" w14:textId="77777777" w:rsidR="00B93160" w:rsidRDefault="00B93160" w:rsidP="009F67B9">
            <w:pPr>
              <w:pStyle w:val="ConsPlusNormal"/>
              <w:jc w:val="center"/>
            </w:pPr>
            <w:r>
              <w:t>В том числе оплаченная сумма, рассматриваемая для возмещения за счет субсидии</w:t>
            </w:r>
          </w:p>
          <w:p w14:paraId="1DB6E691" w14:textId="25837336" w:rsidR="00B93160" w:rsidRDefault="00B93160" w:rsidP="009F67B9">
            <w:pPr>
              <w:pStyle w:val="ConsPlusNormal"/>
              <w:jc w:val="center"/>
            </w:pPr>
            <w:r>
              <w:t>без НДС *, рублей</w:t>
            </w:r>
          </w:p>
        </w:tc>
      </w:tr>
      <w:tr w:rsidR="00B93160" w14:paraId="4A5318C7" w14:textId="77777777" w:rsidTr="002A5BC5">
        <w:trPr>
          <w:trHeight w:val="1941"/>
        </w:trPr>
        <w:tc>
          <w:tcPr>
            <w:tcW w:w="377" w:type="dxa"/>
            <w:vMerge/>
          </w:tcPr>
          <w:p w14:paraId="0B034251" w14:textId="77777777" w:rsidR="00B93160" w:rsidRDefault="00B93160" w:rsidP="009F67B9">
            <w:pPr>
              <w:pStyle w:val="ConsPlusNormal"/>
            </w:pPr>
          </w:p>
        </w:tc>
        <w:tc>
          <w:tcPr>
            <w:tcW w:w="1085" w:type="dxa"/>
            <w:vMerge/>
          </w:tcPr>
          <w:p w14:paraId="1713C7FD" w14:textId="77777777" w:rsidR="00B93160" w:rsidRDefault="00B93160" w:rsidP="009F67B9">
            <w:pPr>
              <w:pStyle w:val="ConsPlusNormal"/>
            </w:pPr>
          </w:p>
        </w:tc>
        <w:tc>
          <w:tcPr>
            <w:tcW w:w="1085" w:type="dxa"/>
            <w:vMerge/>
          </w:tcPr>
          <w:p w14:paraId="6CEBEEFA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  <w:vAlign w:val="center"/>
          </w:tcPr>
          <w:p w14:paraId="323BE442" w14:textId="77777777" w:rsidR="00B93160" w:rsidRDefault="00B93160" w:rsidP="009F67B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84" w:type="dxa"/>
            <w:vAlign w:val="center"/>
          </w:tcPr>
          <w:p w14:paraId="3EB08022" w14:textId="77777777" w:rsidR="00B93160" w:rsidRDefault="00B93160" w:rsidP="009F67B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53" w:type="dxa"/>
            <w:vAlign w:val="center"/>
          </w:tcPr>
          <w:p w14:paraId="14306F1F" w14:textId="77777777" w:rsidR="00B93160" w:rsidRDefault="00B93160" w:rsidP="009F67B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502" w:type="dxa"/>
            <w:vAlign w:val="center"/>
          </w:tcPr>
          <w:p w14:paraId="2123B8C7" w14:textId="77777777" w:rsidR="00B93160" w:rsidRDefault="00B93160" w:rsidP="009F67B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2" w:type="dxa"/>
            <w:vAlign w:val="center"/>
          </w:tcPr>
          <w:p w14:paraId="72746CD4" w14:textId="77777777" w:rsidR="00B93160" w:rsidRDefault="00B93160" w:rsidP="009F67B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214" w:type="dxa"/>
            <w:vAlign w:val="center"/>
          </w:tcPr>
          <w:p w14:paraId="777FE63E" w14:textId="77777777" w:rsidR="00B93160" w:rsidRDefault="00B93160" w:rsidP="009F67B9">
            <w:pPr>
              <w:pStyle w:val="ConsPlusNormal"/>
              <w:jc w:val="center"/>
            </w:pPr>
            <w:r>
              <w:t>Объем поставки,</w:t>
            </w:r>
          </w:p>
          <w:p w14:paraId="00B0C1A7" w14:textId="77777777" w:rsidR="00B93160" w:rsidRDefault="00B93160" w:rsidP="009F67B9">
            <w:pPr>
              <w:pStyle w:val="ConsPlusNormal"/>
              <w:jc w:val="center"/>
            </w:pPr>
            <w:r>
              <w:t>тонн,</w:t>
            </w:r>
          </w:p>
          <w:p w14:paraId="1801D127" w14:textId="77777777" w:rsidR="00B93160" w:rsidRDefault="00B93160" w:rsidP="009F67B9">
            <w:pPr>
              <w:pStyle w:val="ConsPlusNormal"/>
              <w:jc w:val="center"/>
            </w:pPr>
            <w:r>
              <w:t>штук, литров, килограммов</w:t>
            </w:r>
          </w:p>
        </w:tc>
        <w:tc>
          <w:tcPr>
            <w:tcW w:w="877" w:type="dxa"/>
            <w:vAlign w:val="center"/>
          </w:tcPr>
          <w:p w14:paraId="18C18277" w14:textId="13DCC529" w:rsidR="00B93160" w:rsidRDefault="00B93160" w:rsidP="009F67B9">
            <w:pPr>
              <w:pStyle w:val="ConsPlusNormal"/>
              <w:jc w:val="center"/>
            </w:pPr>
            <w:r>
              <w:t>Сумма поставки без НДС*, рублей</w:t>
            </w:r>
          </w:p>
        </w:tc>
        <w:tc>
          <w:tcPr>
            <w:tcW w:w="1626" w:type="dxa"/>
            <w:vAlign w:val="center"/>
          </w:tcPr>
          <w:p w14:paraId="52B6BE2C" w14:textId="77777777" w:rsidR="00B93160" w:rsidRDefault="00B93160" w:rsidP="009F67B9">
            <w:pPr>
              <w:pStyle w:val="ConsPlusNormal"/>
              <w:jc w:val="center"/>
            </w:pPr>
            <w:r>
              <w:t>Объем поставки, рассматриваемый для возмещения за счет субсидии,</w:t>
            </w:r>
          </w:p>
          <w:p w14:paraId="47AA8340" w14:textId="77777777" w:rsidR="00B93160" w:rsidRDefault="00B93160" w:rsidP="009F67B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56" w:type="dxa"/>
            <w:vAlign w:val="center"/>
          </w:tcPr>
          <w:p w14:paraId="737A0790" w14:textId="206F3A83" w:rsidR="00B93160" w:rsidRDefault="00B93160" w:rsidP="009F67B9">
            <w:pPr>
              <w:pStyle w:val="ConsPlusNormal"/>
              <w:jc w:val="center"/>
            </w:pPr>
            <w:r>
              <w:t>Сумма поставки, рассматриваемая для возмещения за счет субсидии без НДС*,</w:t>
            </w:r>
          </w:p>
          <w:p w14:paraId="2B810CEF" w14:textId="77777777" w:rsidR="00B93160" w:rsidRDefault="00B93160" w:rsidP="009F67B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502" w:type="dxa"/>
            <w:vAlign w:val="center"/>
          </w:tcPr>
          <w:p w14:paraId="10D9FCC7" w14:textId="77777777" w:rsidR="00B93160" w:rsidRDefault="00B93160" w:rsidP="009F67B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86" w:type="dxa"/>
            <w:vAlign w:val="center"/>
          </w:tcPr>
          <w:p w14:paraId="15C30A81" w14:textId="77777777" w:rsidR="00B93160" w:rsidRDefault="00B93160" w:rsidP="009F67B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05" w:type="dxa"/>
            <w:vMerge/>
          </w:tcPr>
          <w:p w14:paraId="7676B0C8" w14:textId="77777777" w:rsidR="00B93160" w:rsidRDefault="00B93160" w:rsidP="009F67B9">
            <w:pPr>
              <w:pStyle w:val="ConsPlusNormal"/>
            </w:pPr>
          </w:p>
        </w:tc>
        <w:tc>
          <w:tcPr>
            <w:tcW w:w="1551" w:type="dxa"/>
            <w:vMerge/>
          </w:tcPr>
          <w:p w14:paraId="4268D228" w14:textId="77777777" w:rsidR="00B93160" w:rsidRDefault="00B93160" w:rsidP="009F67B9">
            <w:pPr>
              <w:pStyle w:val="ConsPlusNormal"/>
            </w:pPr>
          </w:p>
        </w:tc>
      </w:tr>
      <w:tr w:rsidR="00B93160" w14:paraId="37B4C479" w14:textId="77777777" w:rsidTr="002A5BC5">
        <w:trPr>
          <w:trHeight w:val="174"/>
        </w:trPr>
        <w:tc>
          <w:tcPr>
            <w:tcW w:w="377" w:type="dxa"/>
            <w:vAlign w:val="center"/>
          </w:tcPr>
          <w:p w14:paraId="70EA78BC" w14:textId="77777777" w:rsidR="00B93160" w:rsidRDefault="00B93160" w:rsidP="009F67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5" w:type="dxa"/>
            <w:vAlign w:val="center"/>
          </w:tcPr>
          <w:p w14:paraId="6E26BA75" w14:textId="77777777" w:rsidR="00B93160" w:rsidRDefault="00B93160" w:rsidP="009F67B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5" w:type="dxa"/>
            <w:vAlign w:val="center"/>
          </w:tcPr>
          <w:p w14:paraId="5ECC0593" w14:textId="77777777" w:rsidR="00B93160" w:rsidRDefault="00B93160" w:rsidP="009F67B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14:paraId="53FEC7F8" w14:textId="77777777" w:rsidR="00B93160" w:rsidRDefault="00B93160" w:rsidP="009F67B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14:paraId="704A60B0" w14:textId="77777777" w:rsidR="00B93160" w:rsidRDefault="00B93160" w:rsidP="009F67B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3" w:type="dxa"/>
            <w:vAlign w:val="center"/>
          </w:tcPr>
          <w:p w14:paraId="706C39D8" w14:textId="77777777" w:rsidR="00B93160" w:rsidRDefault="00B93160" w:rsidP="009F67B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2" w:type="dxa"/>
            <w:vAlign w:val="center"/>
          </w:tcPr>
          <w:p w14:paraId="02F401B1" w14:textId="77777777" w:rsidR="00B93160" w:rsidRDefault="00B93160" w:rsidP="009F67B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" w:type="dxa"/>
            <w:vAlign w:val="center"/>
          </w:tcPr>
          <w:p w14:paraId="65F19E44" w14:textId="77777777" w:rsidR="00B93160" w:rsidRDefault="00B93160" w:rsidP="009F67B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14" w:type="dxa"/>
            <w:vAlign w:val="center"/>
          </w:tcPr>
          <w:p w14:paraId="0151950A" w14:textId="77777777" w:rsidR="00B93160" w:rsidRDefault="00B93160" w:rsidP="009F67B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7" w:type="dxa"/>
            <w:vAlign w:val="center"/>
          </w:tcPr>
          <w:p w14:paraId="31CF4E31" w14:textId="77777777" w:rsidR="00B93160" w:rsidRDefault="00B93160" w:rsidP="009F67B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6" w:type="dxa"/>
            <w:vAlign w:val="center"/>
          </w:tcPr>
          <w:p w14:paraId="78F7720F" w14:textId="77777777" w:rsidR="00B93160" w:rsidRDefault="00B93160" w:rsidP="009F67B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6" w:type="dxa"/>
            <w:vAlign w:val="center"/>
          </w:tcPr>
          <w:p w14:paraId="47DFA0FF" w14:textId="77777777" w:rsidR="00B93160" w:rsidRDefault="00B93160" w:rsidP="009F67B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2" w:type="dxa"/>
            <w:vAlign w:val="center"/>
          </w:tcPr>
          <w:p w14:paraId="69303C50" w14:textId="77777777" w:rsidR="00B93160" w:rsidRDefault="00B93160" w:rsidP="009F67B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6" w:type="dxa"/>
            <w:vAlign w:val="center"/>
          </w:tcPr>
          <w:p w14:paraId="7A86B58E" w14:textId="77777777" w:rsidR="00B93160" w:rsidRDefault="00B93160" w:rsidP="009F67B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5" w:type="dxa"/>
            <w:vAlign w:val="center"/>
          </w:tcPr>
          <w:p w14:paraId="1CF00964" w14:textId="77777777" w:rsidR="00B93160" w:rsidRDefault="00B93160" w:rsidP="009F67B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14:paraId="3FA4FE18" w14:textId="77777777" w:rsidR="00B93160" w:rsidRDefault="00B93160" w:rsidP="009F67B9">
            <w:pPr>
              <w:pStyle w:val="ConsPlusNormal"/>
              <w:jc w:val="center"/>
            </w:pPr>
            <w:r>
              <w:t>16</w:t>
            </w:r>
          </w:p>
        </w:tc>
      </w:tr>
      <w:tr w:rsidR="00B93160" w14:paraId="41F8B50C" w14:textId="77777777" w:rsidTr="002A5BC5">
        <w:trPr>
          <w:trHeight w:val="174"/>
        </w:trPr>
        <w:tc>
          <w:tcPr>
            <w:tcW w:w="377" w:type="dxa"/>
            <w:vAlign w:val="center"/>
          </w:tcPr>
          <w:p w14:paraId="2CE2230F" w14:textId="77777777" w:rsidR="00B93160" w:rsidRDefault="00B93160" w:rsidP="009F67B9">
            <w:pPr>
              <w:pStyle w:val="ConsPlusNormal"/>
            </w:pPr>
          </w:p>
        </w:tc>
        <w:tc>
          <w:tcPr>
            <w:tcW w:w="1085" w:type="dxa"/>
          </w:tcPr>
          <w:p w14:paraId="7A67CCC3" w14:textId="77777777" w:rsidR="00B93160" w:rsidRDefault="00B93160" w:rsidP="009F67B9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14:paraId="7B275EA1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</w:tcPr>
          <w:p w14:paraId="30664831" w14:textId="77777777" w:rsidR="00B93160" w:rsidRDefault="00B93160" w:rsidP="009F67B9">
            <w:pPr>
              <w:pStyle w:val="ConsPlusNormal"/>
            </w:pPr>
          </w:p>
        </w:tc>
        <w:tc>
          <w:tcPr>
            <w:tcW w:w="484" w:type="dxa"/>
            <w:vAlign w:val="center"/>
          </w:tcPr>
          <w:p w14:paraId="5EEC4376" w14:textId="77777777" w:rsidR="00B93160" w:rsidRDefault="00B93160" w:rsidP="009F67B9">
            <w:pPr>
              <w:pStyle w:val="ConsPlusNormal"/>
            </w:pPr>
          </w:p>
        </w:tc>
        <w:tc>
          <w:tcPr>
            <w:tcW w:w="1253" w:type="dxa"/>
            <w:vAlign w:val="center"/>
          </w:tcPr>
          <w:p w14:paraId="28E4E088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  <w:vAlign w:val="center"/>
          </w:tcPr>
          <w:p w14:paraId="6F869300" w14:textId="77777777" w:rsidR="00B93160" w:rsidRDefault="00B93160" w:rsidP="009F67B9">
            <w:pPr>
              <w:pStyle w:val="ConsPlusNormal"/>
            </w:pPr>
          </w:p>
        </w:tc>
        <w:tc>
          <w:tcPr>
            <w:tcW w:w="652" w:type="dxa"/>
            <w:vAlign w:val="center"/>
          </w:tcPr>
          <w:p w14:paraId="18C25FCA" w14:textId="77777777" w:rsidR="00B93160" w:rsidRDefault="00B93160" w:rsidP="009F67B9">
            <w:pPr>
              <w:pStyle w:val="ConsPlusNormal"/>
            </w:pPr>
          </w:p>
        </w:tc>
        <w:tc>
          <w:tcPr>
            <w:tcW w:w="1214" w:type="dxa"/>
            <w:vAlign w:val="center"/>
          </w:tcPr>
          <w:p w14:paraId="73E1745D" w14:textId="77777777" w:rsidR="00B93160" w:rsidRDefault="00B93160" w:rsidP="009F67B9">
            <w:pPr>
              <w:pStyle w:val="ConsPlusNormal"/>
            </w:pPr>
          </w:p>
        </w:tc>
        <w:tc>
          <w:tcPr>
            <w:tcW w:w="877" w:type="dxa"/>
          </w:tcPr>
          <w:p w14:paraId="2B3A0587" w14:textId="77777777" w:rsidR="00B93160" w:rsidRDefault="00B93160" w:rsidP="009F67B9">
            <w:pPr>
              <w:pStyle w:val="ConsPlusNormal"/>
            </w:pPr>
          </w:p>
        </w:tc>
        <w:tc>
          <w:tcPr>
            <w:tcW w:w="1626" w:type="dxa"/>
          </w:tcPr>
          <w:p w14:paraId="6BF2DBB0" w14:textId="77777777" w:rsidR="00B93160" w:rsidRDefault="00B93160" w:rsidP="009F67B9">
            <w:pPr>
              <w:pStyle w:val="ConsPlusNormal"/>
            </w:pPr>
          </w:p>
        </w:tc>
        <w:tc>
          <w:tcPr>
            <w:tcW w:w="1556" w:type="dxa"/>
          </w:tcPr>
          <w:p w14:paraId="5EE2F25C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</w:tcPr>
          <w:p w14:paraId="4378A457" w14:textId="77777777" w:rsidR="00B93160" w:rsidRDefault="00B93160" w:rsidP="009F67B9">
            <w:pPr>
              <w:pStyle w:val="ConsPlusNormal"/>
            </w:pPr>
          </w:p>
        </w:tc>
        <w:tc>
          <w:tcPr>
            <w:tcW w:w="786" w:type="dxa"/>
          </w:tcPr>
          <w:p w14:paraId="06456D2F" w14:textId="77777777" w:rsidR="00B93160" w:rsidRDefault="00B93160" w:rsidP="009F67B9">
            <w:pPr>
              <w:pStyle w:val="ConsPlusNormal"/>
            </w:pPr>
          </w:p>
        </w:tc>
        <w:tc>
          <w:tcPr>
            <w:tcW w:w="1005" w:type="dxa"/>
          </w:tcPr>
          <w:p w14:paraId="307A53CE" w14:textId="77777777" w:rsidR="00B93160" w:rsidRDefault="00B93160" w:rsidP="009F67B9">
            <w:pPr>
              <w:pStyle w:val="ConsPlusNormal"/>
            </w:pPr>
          </w:p>
        </w:tc>
        <w:tc>
          <w:tcPr>
            <w:tcW w:w="1551" w:type="dxa"/>
          </w:tcPr>
          <w:p w14:paraId="5FEDD45C" w14:textId="77777777" w:rsidR="00B93160" w:rsidRDefault="00B93160" w:rsidP="009F67B9">
            <w:pPr>
              <w:pStyle w:val="ConsPlusNormal"/>
            </w:pPr>
          </w:p>
        </w:tc>
      </w:tr>
      <w:tr w:rsidR="00B93160" w14:paraId="3C5180B1" w14:textId="77777777" w:rsidTr="002A5BC5">
        <w:trPr>
          <w:trHeight w:val="174"/>
        </w:trPr>
        <w:tc>
          <w:tcPr>
            <w:tcW w:w="377" w:type="dxa"/>
            <w:vAlign w:val="center"/>
          </w:tcPr>
          <w:p w14:paraId="7D466F36" w14:textId="77777777" w:rsidR="00B93160" w:rsidRDefault="00B93160" w:rsidP="009F67B9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14:paraId="1225735D" w14:textId="77777777" w:rsidR="00B93160" w:rsidRDefault="00B93160" w:rsidP="009F67B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85" w:type="dxa"/>
            <w:vAlign w:val="center"/>
          </w:tcPr>
          <w:p w14:paraId="41C77D4B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  <w:vAlign w:val="center"/>
          </w:tcPr>
          <w:p w14:paraId="1D1E7D2A" w14:textId="77777777" w:rsidR="00B93160" w:rsidRDefault="00B93160" w:rsidP="009F67B9">
            <w:pPr>
              <w:pStyle w:val="ConsPlusNormal"/>
            </w:pPr>
          </w:p>
        </w:tc>
        <w:tc>
          <w:tcPr>
            <w:tcW w:w="484" w:type="dxa"/>
            <w:vAlign w:val="center"/>
          </w:tcPr>
          <w:p w14:paraId="35B482B5" w14:textId="77777777" w:rsidR="00B93160" w:rsidRDefault="00B93160" w:rsidP="009F67B9">
            <w:pPr>
              <w:pStyle w:val="ConsPlusNormal"/>
            </w:pPr>
          </w:p>
        </w:tc>
        <w:tc>
          <w:tcPr>
            <w:tcW w:w="1253" w:type="dxa"/>
            <w:vAlign w:val="center"/>
          </w:tcPr>
          <w:p w14:paraId="69073A69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  <w:vAlign w:val="center"/>
          </w:tcPr>
          <w:p w14:paraId="5558B41F" w14:textId="77777777" w:rsidR="00B93160" w:rsidRDefault="00B93160" w:rsidP="009F67B9">
            <w:pPr>
              <w:pStyle w:val="ConsPlusNormal"/>
            </w:pPr>
          </w:p>
        </w:tc>
        <w:tc>
          <w:tcPr>
            <w:tcW w:w="652" w:type="dxa"/>
            <w:vAlign w:val="center"/>
          </w:tcPr>
          <w:p w14:paraId="4702EB45" w14:textId="77777777" w:rsidR="00B93160" w:rsidRDefault="00B93160" w:rsidP="009F67B9">
            <w:pPr>
              <w:pStyle w:val="ConsPlusNormal"/>
            </w:pPr>
          </w:p>
        </w:tc>
        <w:tc>
          <w:tcPr>
            <w:tcW w:w="1214" w:type="dxa"/>
            <w:vAlign w:val="center"/>
          </w:tcPr>
          <w:p w14:paraId="56088005" w14:textId="77777777" w:rsidR="00B93160" w:rsidRDefault="00B93160" w:rsidP="009F67B9">
            <w:pPr>
              <w:pStyle w:val="ConsPlusNormal"/>
            </w:pPr>
          </w:p>
        </w:tc>
        <w:tc>
          <w:tcPr>
            <w:tcW w:w="877" w:type="dxa"/>
            <w:vAlign w:val="center"/>
          </w:tcPr>
          <w:p w14:paraId="1F24245F" w14:textId="77777777" w:rsidR="00B93160" w:rsidRDefault="00B93160" w:rsidP="009F67B9">
            <w:pPr>
              <w:pStyle w:val="ConsPlusNormal"/>
            </w:pPr>
          </w:p>
        </w:tc>
        <w:tc>
          <w:tcPr>
            <w:tcW w:w="1626" w:type="dxa"/>
            <w:vAlign w:val="center"/>
          </w:tcPr>
          <w:p w14:paraId="48942136" w14:textId="77777777" w:rsidR="00B93160" w:rsidRDefault="00B93160" w:rsidP="009F67B9">
            <w:pPr>
              <w:pStyle w:val="ConsPlusNormal"/>
            </w:pPr>
          </w:p>
        </w:tc>
        <w:tc>
          <w:tcPr>
            <w:tcW w:w="1556" w:type="dxa"/>
            <w:vAlign w:val="center"/>
          </w:tcPr>
          <w:p w14:paraId="75CAE024" w14:textId="77777777" w:rsidR="00B93160" w:rsidRDefault="00B93160" w:rsidP="009F67B9">
            <w:pPr>
              <w:pStyle w:val="ConsPlusNormal"/>
            </w:pPr>
          </w:p>
        </w:tc>
        <w:tc>
          <w:tcPr>
            <w:tcW w:w="502" w:type="dxa"/>
            <w:vAlign w:val="center"/>
          </w:tcPr>
          <w:p w14:paraId="0305C8E2" w14:textId="77777777" w:rsidR="00B93160" w:rsidRDefault="00B93160" w:rsidP="009F67B9">
            <w:pPr>
              <w:pStyle w:val="ConsPlusNormal"/>
            </w:pPr>
          </w:p>
        </w:tc>
        <w:tc>
          <w:tcPr>
            <w:tcW w:w="786" w:type="dxa"/>
            <w:vAlign w:val="center"/>
          </w:tcPr>
          <w:p w14:paraId="0FF826B3" w14:textId="77777777" w:rsidR="00B93160" w:rsidRDefault="00B93160" w:rsidP="009F67B9">
            <w:pPr>
              <w:pStyle w:val="ConsPlusNormal"/>
            </w:pPr>
          </w:p>
        </w:tc>
        <w:tc>
          <w:tcPr>
            <w:tcW w:w="1005" w:type="dxa"/>
            <w:vAlign w:val="center"/>
          </w:tcPr>
          <w:p w14:paraId="3DF15508" w14:textId="77777777" w:rsidR="00B93160" w:rsidRDefault="00B93160" w:rsidP="009F67B9">
            <w:pPr>
              <w:pStyle w:val="ConsPlusNormal"/>
            </w:pPr>
          </w:p>
        </w:tc>
        <w:tc>
          <w:tcPr>
            <w:tcW w:w="1551" w:type="dxa"/>
            <w:vAlign w:val="center"/>
          </w:tcPr>
          <w:p w14:paraId="6E57E0A1" w14:textId="77777777" w:rsidR="00B93160" w:rsidRDefault="00B93160" w:rsidP="009F67B9">
            <w:pPr>
              <w:pStyle w:val="ConsPlusNormal"/>
            </w:pPr>
          </w:p>
        </w:tc>
      </w:tr>
    </w:tbl>
    <w:p w14:paraId="06F28FBB" w14:textId="39E7DD31" w:rsidR="002A5BC5" w:rsidRPr="002A5BC5" w:rsidRDefault="002A5BC5" w:rsidP="002A5BC5">
      <w:pPr>
        <w:pStyle w:val="ConsPlusNormal"/>
        <w:ind w:left="6372"/>
        <w:jc w:val="center"/>
        <w:outlineLvl w:val="1"/>
        <w:rPr>
          <w:b/>
          <w:bCs/>
        </w:rPr>
      </w:pPr>
      <w:r w:rsidRPr="002A5BC5">
        <w:rPr>
          <w:b/>
          <w:bCs/>
        </w:rPr>
        <w:t>Приложение № 1</w:t>
      </w:r>
    </w:p>
    <w:p w14:paraId="4B93BED0" w14:textId="5CB96B10" w:rsidR="009F67B9" w:rsidRPr="002A5BC5" w:rsidRDefault="002A5BC5" w:rsidP="002A5BC5">
      <w:pPr>
        <w:spacing w:after="0" w:line="240" w:lineRule="auto"/>
        <w:ind w:left="6372"/>
        <w:jc w:val="center"/>
        <w:rPr>
          <w:sz w:val="24"/>
          <w:szCs w:val="24"/>
        </w:rPr>
      </w:pPr>
      <w:r w:rsidRPr="002A5BC5">
        <w:rPr>
          <w:rFonts w:ascii="Times New Roman" w:hAnsi="Times New Roman"/>
          <w:b/>
          <w:sz w:val="24"/>
          <w:szCs w:val="24"/>
        </w:rPr>
        <w:t>к Порядку предоставления субсидий на возмещение сельскохозяйственным товаропроизводителям Белгородской области</w:t>
      </w:r>
      <w:r w:rsidRPr="002A5BC5">
        <w:rPr>
          <w:rFonts w:ascii="Times New Roman" w:hAnsi="Times New Roman"/>
          <w:b/>
          <w:sz w:val="24"/>
          <w:szCs w:val="24"/>
        </w:rPr>
        <w:br/>
        <w:t xml:space="preserve">ущерба </w:t>
      </w:r>
      <w:r w:rsidRPr="002A5BC5">
        <w:rPr>
          <w:rFonts w:ascii="Times New Roman" w:eastAsia="Times New Roman" w:hAnsi="Times New Roman" w:cs="Times New Roman"/>
          <w:b/>
          <w:sz w:val="24"/>
          <w:szCs w:val="24"/>
        </w:rPr>
        <w:t>в связи с повреждением многолетних насаждений в период цветения вследствие прохождения весенних заморозков на территории Белгородской области</w:t>
      </w:r>
    </w:p>
    <w:p w14:paraId="3182848B" w14:textId="77777777" w:rsidR="009F67B9" w:rsidRDefault="009F67B9" w:rsidP="00F96002">
      <w:pPr>
        <w:pStyle w:val="ConsPlusNormal"/>
        <w:jc w:val="center"/>
      </w:pPr>
    </w:p>
    <w:p w14:paraId="2DB887AC" w14:textId="77777777" w:rsidR="009F67B9" w:rsidRDefault="009F67B9" w:rsidP="00F96002">
      <w:pPr>
        <w:pStyle w:val="ConsPlusNormal"/>
        <w:jc w:val="center"/>
      </w:pPr>
    </w:p>
    <w:p w14:paraId="4322F26B" w14:textId="10CE3180" w:rsidR="00F96002" w:rsidRPr="00E57866" w:rsidRDefault="00F96002" w:rsidP="00F96002">
      <w:pPr>
        <w:pStyle w:val="ConsPlusNormal"/>
        <w:jc w:val="center"/>
        <w:rPr>
          <w:b/>
          <w:bCs/>
        </w:rPr>
      </w:pPr>
      <w:r w:rsidRPr="00E57866">
        <w:rPr>
          <w:b/>
          <w:bCs/>
        </w:rPr>
        <w:t>Информация</w:t>
      </w:r>
    </w:p>
    <w:p w14:paraId="4D4F6AAE" w14:textId="5513CD72" w:rsidR="00F96002" w:rsidRPr="00E57866" w:rsidRDefault="00F96002" w:rsidP="00E57866">
      <w:pPr>
        <w:pStyle w:val="ConsPlusNormal"/>
        <w:jc w:val="center"/>
        <w:rPr>
          <w:b/>
          <w:bCs/>
        </w:rPr>
      </w:pPr>
      <w:r w:rsidRPr="00E57866">
        <w:rPr>
          <w:b/>
          <w:bCs/>
        </w:rPr>
        <w:t>о фактически осуществленных прямых затратах</w:t>
      </w:r>
      <w:r w:rsidR="00E57866" w:rsidRPr="00E57866">
        <w:rPr>
          <w:b/>
          <w:bCs/>
        </w:rPr>
        <w:t>, понесенных хозяйствующими субъектами</w:t>
      </w:r>
    </w:p>
    <w:p w14:paraId="7ABC6F1F" w14:textId="77777777" w:rsidR="00F96002" w:rsidRPr="00E57866" w:rsidRDefault="00F96002" w:rsidP="00F96002">
      <w:pPr>
        <w:pStyle w:val="ConsPlusNormal"/>
        <w:jc w:val="center"/>
        <w:rPr>
          <w:b/>
          <w:bCs/>
        </w:rPr>
      </w:pPr>
      <w:r w:rsidRPr="00E57866">
        <w:rPr>
          <w:b/>
          <w:bCs/>
        </w:rPr>
        <w:t>_________________________________________________________</w:t>
      </w:r>
    </w:p>
    <w:p w14:paraId="3C59E163" w14:textId="77777777" w:rsidR="002A5BC5" w:rsidRPr="00E57866" w:rsidRDefault="00F96002" w:rsidP="002A5BC5">
      <w:pPr>
        <w:pStyle w:val="ConsPlusNormal"/>
        <w:jc w:val="center"/>
        <w:rPr>
          <w:b/>
          <w:bCs/>
        </w:rPr>
      </w:pPr>
      <w:r w:rsidRPr="00E57866">
        <w:rPr>
          <w:b/>
          <w:bCs/>
        </w:rPr>
        <w:t>(наименование участника отбора)</w:t>
      </w:r>
    </w:p>
    <w:p w14:paraId="2C89D085" w14:textId="77777777" w:rsidR="002A5BC5" w:rsidRDefault="002A5BC5" w:rsidP="002A5BC5">
      <w:pPr>
        <w:pStyle w:val="ConsPlusNormal"/>
        <w:jc w:val="center"/>
      </w:pPr>
    </w:p>
    <w:p w14:paraId="4CD063B8" w14:textId="3E113E02" w:rsidR="00D04D04" w:rsidRDefault="00D04D04" w:rsidP="002A5BC5">
      <w:pPr>
        <w:pStyle w:val="ConsPlusNormal"/>
        <w:jc w:val="both"/>
      </w:pPr>
      <w:r>
        <w:t xml:space="preserve">* Хозяйствующие субъекты, имеющие право на освобождение от уплаты НДС, представляют данные в графах 10; 12; 15; 16, включая сумму </w:t>
      </w:r>
      <w:r>
        <w:lastRenderedPageBreak/>
        <w:t>НДС.</w:t>
      </w:r>
    </w:p>
    <w:p w14:paraId="36849557" w14:textId="77777777" w:rsidR="002A5BC5" w:rsidRDefault="002A5BC5" w:rsidP="002A5BC5">
      <w:pPr>
        <w:pStyle w:val="ConsPlusNormal"/>
        <w:jc w:val="both"/>
      </w:pPr>
    </w:p>
    <w:p w14:paraId="718E61CF" w14:textId="77777777" w:rsidR="00D04D04" w:rsidRDefault="00D04D04" w:rsidP="00D04D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2673"/>
        <w:gridCol w:w="1817"/>
        <w:gridCol w:w="2719"/>
      </w:tblGrid>
      <w:tr w:rsidR="00D04D04" w14:paraId="56A1F0E5" w14:textId="77777777" w:rsidTr="00EE612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B257A" w14:textId="0CA33208" w:rsidR="00D04D04" w:rsidRDefault="00D04D04" w:rsidP="00EE612A">
            <w:pPr>
              <w:pStyle w:val="ConsPlusNormal"/>
            </w:pPr>
            <w:r>
              <w:t>Достоверность данных подтверждаю: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AD16" w14:textId="77777777" w:rsidR="00D04D04" w:rsidRDefault="00D04D04" w:rsidP="00EE612A">
            <w:pPr>
              <w:pStyle w:val="ConsPlusNormal"/>
            </w:pPr>
          </w:p>
        </w:tc>
      </w:tr>
      <w:tr w:rsidR="00D04D04" w14:paraId="368A580C" w14:textId="77777777" w:rsidTr="00EE612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35B1C" w14:textId="77777777" w:rsidR="00D04D04" w:rsidRDefault="00D04D04" w:rsidP="00EE612A">
            <w:pPr>
              <w:pStyle w:val="ConsPlusNormal"/>
            </w:pPr>
            <w:r>
              <w:t>Руководитель организации - участника отбора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AF373" w14:textId="77777777" w:rsidR="00D04D04" w:rsidRDefault="00D04D04" w:rsidP="00EE612A">
            <w:pPr>
              <w:pStyle w:val="ConsPlusNormal"/>
            </w:pPr>
            <w:r>
              <w:t>Главный бухгалтер организации - участника отбора</w:t>
            </w:r>
          </w:p>
        </w:tc>
      </w:tr>
      <w:tr w:rsidR="00D04D04" w14:paraId="1B23A3C4" w14:textId="77777777" w:rsidTr="00EE612A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746092F5" w14:textId="77777777" w:rsidR="00D04D04" w:rsidRDefault="00D04D04" w:rsidP="00EE612A">
            <w:pPr>
              <w:pStyle w:val="ConsPlusNormal"/>
              <w:jc w:val="center"/>
            </w:pPr>
            <w:r>
              <w:t>____________/</w:t>
            </w:r>
          </w:p>
          <w:p w14:paraId="37F2AF99" w14:textId="77777777" w:rsidR="00D04D04" w:rsidRDefault="00D04D04" w:rsidP="00EE6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74475E51" w14:textId="77777777" w:rsidR="00D04D04" w:rsidRDefault="00D04D04" w:rsidP="00EE612A">
            <w:pPr>
              <w:pStyle w:val="ConsPlusNormal"/>
              <w:jc w:val="center"/>
            </w:pPr>
            <w:r>
              <w:t>___________________</w:t>
            </w:r>
          </w:p>
          <w:p w14:paraId="70FA2C2E" w14:textId="77777777" w:rsidR="00D04D04" w:rsidRDefault="00D04D04" w:rsidP="00EE612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87DCA23" w14:textId="77777777" w:rsidR="00D04D04" w:rsidRDefault="00D04D04" w:rsidP="00EE612A">
            <w:pPr>
              <w:pStyle w:val="ConsPlusNormal"/>
            </w:pPr>
            <w:r>
              <w:t>_____________/</w:t>
            </w:r>
          </w:p>
          <w:p w14:paraId="1CC06A12" w14:textId="77777777" w:rsidR="00D04D04" w:rsidRDefault="00D04D04" w:rsidP="00EE6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1CB207B6" w14:textId="77777777" w:rsidR="00D04D04" w:rsidRDefault="00D04D04" w:rsidP="00EE612A">
            <w:pPr>
              <w:pStyle w:val="ConsPlusNormal"/>
              <w:jc w:val="center"/>
            </w:pPr>
            <w:r>
              <w:t>____________________</w:t>
            </w:r>
          </w:p>
          <w:p w14:paraId="74DE9C6B" w14:textId="77777777" w:rsidR="00D04D04" w:rsidRDefault="00D04D04" w:rsidP="00EE612A">
            <w:pPr>
              <w:pStyle w:val="ConsPlusNormal"/>
              <w:jc w:val="center"/>
            </w:pPr>
            <w:r>
              <w:t>(Ф.И.О.)</w:t>
            </w:r>
          </w:p>
        </w:tc>
      </w:tr>
      <w:tr w:rsidR="00D04D04" w14:paraId="480B0C27" w14:textId="77777777" w:rsidTr="00EE612A"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414E6973" w14:textId="77777777" w:rsidR="00D04D04" w:rsidRDefault="00D04D04" w:rsidP="00EE612A">
            <w:pPr>
              <w:pStyle w:val="ConsPlusNormal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7830330C" w14:textId="77777777" w:rsidR="00D04D04" w:rsidRDefault="00D04D04" w:rsidP="00EE612A">
            <w:pPr>
              <w:pStyle w:val="ConsPlusNormal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C233E21" w14:textId="77777777" w:rsidR="00D04D04" w:rsidRDefault="00D04D04" w:rsidP="00EE612A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1F13720C" w14:textId="77777777" w:rsidR="00D04D04" w:rsidRDefault="00D04D04" w:rsidP="00EE612A">
            <w:pPr>
              <w:pStyle w:val="ConsPlusNormal"/>
            </w:pPr>
          </w:p>
        </w:tc>
      </w:tr>
      <w:tr w:rsidR="00D04D04" w14:paraId="6EFC79B8" w14:textId="77777777" w:rsidTr="00EE612A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0D2E" w14:textId="77777777" w:rsidR="00D04D04" w:rsidRDefault="00D04D04" w:rsidP="00EE612A">
            <w:pPr>
              <w:pStyle w:val="ConsPlusNormal"/>
            </w:pPr>
            <w:r>
              <w:t>М.П.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C95D2" w14:textId="77777777" w:rsidR="00D04D04" w:rsidRDefault="00D04D04" w:rsidP="00EE612A">
            <w:pPr>
              <w:pStyle w:val="ConsPlusNormal"/>
            </w:pPr>
            <w:r>
              <w:t>"___" __________ 20__ г.</w:t>
            </w:r>
          </w:p>
        </w:tc>
      </w:tr>
    </w:tbl>
    <w:p w14:paraId="5AC6A454" w14:textId="03958224" w:rsidR="00D04D04" w:rsidRDefault="00D04D04" w:rsidP="00D04D04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14:paraId="30449358" w14:textId="119B082E" w:rsidR="00D04D04" w:rsidRPr="00D04D04" w:rsidRDefault="00D04D04" w:rsidP="00D04D04">
      <w:pPr>
        <w:tabs>
          <w:tab w:val="left" w:pos="1815"/>
        </w:tabs>
        <w:sectPr w:rsidR="00D04D04" w:rsidRPr="00D04D04" w:rsidSect="00B93160">
          <w:pgSz w:w="16838" w:h="11906" w:orient="landscape"/>
          <w:pgMar w:top="1701" w:right="1134" w:bottom="567" w:left="1134" w:header="709" w:footer="0" w:gutter="0"/>
          <w:pgNumType w:start="1"/>
          <w:cols w:space="720"/>
          <w:titlePg/>
          <w:docGrid w:linePitch="360"/>
        </w:sectPr>
      </w:pPr>
      <w:r>
        <w:tab/>
      </w:r>
    </w:p>
    <w:p w14:paraId="42FF21E3" w14:textId="45954B89" w:rsidR="00756F4A" w:rsidRPr="002A5BC5" w:rsidRDefault="00756F4A" w:rsidP="00756F4A">
      <w:pPr>
        <w:pStyle w:val="ConsPlusNormal"/>
        <w:ind w:left="4248"/>
        <w:jc w:val="center"/>
        <w:outlineLvl w:val="1"/>
        <w:rPr>
          <w:b/>
          <w:bCs/>
        </w:rPr>
      </w:pPr>
      <w:r w:rsidRPr="002A5BC5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2</w:t>
      </w:r>
    </w:p>
    <w:p w14:paraId="50C3CCEB" w14:textId="77777777" w:rsidR="00756F4A" w:rsidRPr="002A5BC5" w:rsidRDefault="00756F4A" w:rsidP="00756F4A">
      <w:pPr>
        <w:spacing w:after="0" w:line="240" w:lineRule="auto"/>
        <w:ind w:left="4248"/>
        <w:jc w:val="center"/>
        <w:rPr>
          <w:sz w:val="24"/>
          <w:szCs w:val="24"/>
        </w:rPr>
      </w:pPr>
      <w:r w:rsidRPr="002A5BC5">
        <w:rPr>
          <w:rFonts w:ascii="Times New Roman" w:hAnsi="Times New Roman"/>
          <w:b/>
          <w:sz w:val="24"/>
          <w:szCs w:val="24"/>
        </w:rPr>
        <w:t>к Порядку предоставления субсидий на возмещение сельскохозяйственным товаропроизводителям Белгородской области</w:t>
      </w:r>
      <w:r w:rsidRPr="002A5BC5">
        <w:rPr>
          <w:rFonts w:ascii="Times New Roman" w:hAnsi="Times New Roman"/>
          <w:b/>
          <w:sz w:val="24"/>
          <w:szCs w:val="24"/>
        </w:rPr>
        <w:br/>
        <w:t xml:space="preserve">ущерба </w:t>
      </w:r>
      <w:r w:rsidRPr="002A5BC5">
        <w:rPr>
          <w:rFonts w:ascii="Times New Roman" w:eastAsia="Times New Roman" w:hAnsi="Times New Roman" w:cs="Times New Roman"/>
          <w:b/>
          <w:sz w:val="24"/>
          <w:szCs w:val="24"/>
        </w:rPr>
        <w:t>в связи с повреждением многолетних насаждений в период цветения вследствие прохождения весенних заморозков на территории Белгородской области</w:t>
      </w:r>
    </w:p>
    <w:p w14:paraId="1A999AC3" w14:textId="03D33B93" w:rsidR="00756F4A" w:rsidRDefault="00756F4A" w:rsidP="00756F4A">
      <w:pPr>
        <w:pStyle w:val="ConsPlusNormal"/>
        <w:spacing w:before="220"/>
        <w:jc w:val="both"/>
        <w:rPr>
          <w:sz w:val="28"/>
          <w:szCs w:val="28"/>
        </w:rPr>
      </w:pPr>
    </w:p>
    <w:p w14:paraId="59A12A7A" w14:textId="77777777" w:rsidR="00756F4A" w:rsidRPr="00465019" w:rsidRDefault="00756F4A" w:rsidP="00756F4A">
      <w:pPr>
        <w:pStyle w:val="ConsPlusNormal"/>
        <w:spacing w:before="220"/>
        <w:jc w:val="both"/>
        <w:rPr>
          <w:sz w:val="28"/>
          <w:szCs w:val="28"/>
        </w:rPr>
      </w:pPr>
    </w:p>
    <w:p w14:paraId="1C65147A" w14:textId="0B3D2B76" w:rsidR="006D7E8E" w:rsidRPr="00756F4A" w:rsidRDefault="00756F4A" w:rsidP="00756F4A">
      <w:pPr>
        <w:pStyle w:val="ConsPlusNormal"/>
        <w:jc w:val="center"/>
        <w:outlineLvl w:val="0"/>
        <w:rPr>
          <w:b/>
          <w:bCs/>
        </w:rPr>
      </w:pPr>
      <w:r w:rsidRPr="00756F4A">
        <w:rPr>
          <w:b/>
          <w:bCs/>
        </w:rPr>
        <w:t>Справка-расчет</w:t>
      </w:r>
    </w:p>
    <w:p w14:paraId="44B915CD" w14:textId="0817D208" w:rsidR="00756F4A" w:rsidRDefault="00756F4A" w:rsidP="00756F4A">
      <w:pPr>
        <w:pStyle w:val="ConsPlusNormal"/>
        <w:jc w:val="center"/>
        <w:outlineLvl w:val="0"/>
        <w:rPr>
          <w:b/>
          <w:bCs/>
        </w:rPr>
      </w:pPr>
      <w:r w:rsidRPr="00756F4A">
        <w:rPr>
          <w:b/>
          <w:bCs/>
        </w:rPr>
        <w:t xml:space="preserve">субсидии, предоставляемой сельскохозяйственным товаропроизводителям Белгородской области на возмещение ущерба в связи с повреждением многолетних насаждений в период цветения вследствие прохождения весенних заморозков на территории Белгородской области </w:t>
      </w:r>
    </w:p>
    <w:p w14:paraId="14E13255" w14:textId="1E54ADEA" w:rsidR="00756F4A" w:rsidRDefault="00756F4A" w:rsidP="00756F4A">
      <w:pPr>
        <w:pStyle w:val="ConsPlusNormal"/>
        <w:jc w:val="center"/>
        <w:outlineLvl w:val="0"/>
        <w:rPr>
          <w:b/>
          <w:bCs/>
        </w:rPr>
      </w:pPr>
    </w:p>
    <w:p w14:paraId="7AE5E2C8" w14:textId="77777777" w:rsidR="00756F4A" w:rsidRDefault="00756F4A" w:rsidP="00756F4A">
      <w:pPr>
        <w:pStyle w:val="ConsPlusNormal"/>
        <w:jc w:val="center"/>
      </w:pPr>
      <w:r>
        <w:t>___________________________________________________________</w:t>
      </w:r>
    </w:p>
    <w:p w14:paraId="31A0A4FA" w14:textId="21094196" w:rsidR="00756F4A" w:rsidRDefault="00756F4A" w:rsidP="00756F4A">
      <w:pPr>
        <w:pStyle w:val="ConsPlusNormal"/>
        <w:jc w:val="center"/>
        <w:outlineLvl w:val="0"/>
      </w:pPr>
      <w:r>
        <w:t>(наименование участника отбора</w:t>
      </w:r>
    </w:p>
    <w:p w14:paraId="7B25ECAF" w14:textId="78F5E391" w:rsidR="00756F4A" w:rsidRPr="00756F4A" w:rsidRDefault="00756F4A" w:rsidP="00756F4A">
      <w:pPr>
        <w:rPr>
          <w:lang w:eastAsia="en-US"/>
        </w:rPr>
      </w:pPr>
    </w:p>
    <w:tbl>
      <w:tblPr>
        <w:tblpPr w:leftFromText="180" w:rightFromText="180" w:vertAnchor="page" w:horzAnchor="margin" w:tblpY="7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489"/>
        <w:gridCol w:w="1264"/>
        <w:gridCol w:w="1564"/>
        <w:gridCol w:w="979"/>
        <w:gridCol w:w="2098"/>
      </w:tblGrid>
      <w:tr w:rsidR="00756F4A" w14:paraId="7AA44B5E" w14:textId="77777777" w:rsidTr="00756F4A">
        <w:tc>
          <w:tcPr>
            <w:tcW w:w="1639" w:type="dxa"/>
            <w:vAlign w:val="center"/>
          </w:tcPr>
          <w:p w14:paraId="4AF35FC1" w14:textId="77777777" w:rsidR="00756F4A" w:rsidRDefault="00756F4A" w:rsidP="00756F4A">
            <w:pPr>
              <w:pStyle w:val="ConsPlusNormal"/>
              <w:jc w:val="center"/>
            </w:pPr>
            <w:r>
              <w:t>Наименование многолетних насаждений</w:t>
            </w:r>
          </w:p>
        </w:tc>
        <w:tc>
          <w:tcPr>
            <w:tcW w:w="1489" w:type="dxa"/>
            <w:vAlign w:val="center"/>
          </w:tcPr>
          <w:p w14:paraId="75AD5370" w14:textId="77777777" w:rsidR="00756F4A" w:rsidRDefault="00756F4A" w:rsidP="00756F4A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264" w:type="dxa"/>
            <w:vAlign w:val="center"/>
          </w:tcPr>
          <w:p w14:paraId="1566F836" w14:textId="77777777" w:rsidR="00756F4A" w:rsidRDefault="00756F4A" w:rsidP="00756F4A">
            <w:pPr>
              <w:pStyle w:val="ConsPlusNormal"/>
              <w:jc w:val="center"/>
            </w:pPr>
            <w:r>
              <w:t>Площадь земельного участка</w:t>
            </w:r>
          </w:p>
          <w:p w14:paraId="2A4CE14C" w14:textId="77777777" w:rsidR="00756F4A" w:rsidRDefault="00756F4A" w:rsidP="00756F4A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1564" w:type="dxa"/>
            <w:vAlign w:val="center"/>
          </w:tcPr>
          <w:p w14:paraId="626BE47E" w14:textId="77777777" w:rsidR="00756F4A" w:rsidRDefault="00756F4A" w:rsidP="00756F4A">
            <w:pPr>
              <w:pStyle w:val="ConsPlusNormal"/>
              <w:jc w:val="center"/>
            </w:pPr>
            <w:r>
              <w:t>Пострадавшая площадь многолетних насаждений</w:t>
            </w:r>
          </w:p>
          <w:p w14:paraId="6029A557" w14:textId="77777777" w:rsidR="00756F4A" w:rsidRDefault="00756F4A" w:rsidP="00756F4A">
            <w:pPr>
              <w:pStyle w:val="ConsPlusNormal"/>
              <w:jc w:val="center"/>
            </w:pPr>
            <w:r>
              <w:t>(га)</w:t>
            </w:r>
          </w:p>
        </w:tc>
        <w:tc>
          <w:tcPr>
            <w:tcW w:w="979" w:type="dxa"/>
            <w:vAlign w:val="center"/>
          </w:tcPr>
          <w:p w14:paraId="38B8E634" w14:textId="77777777" w:rsidR="00756F4A" w:rsidRDefault="00756F4A" w:rsidP="00756F4A">
            <w:pPr>
              <w:pStyle w:val="ConsPlusNormal"/>
              <w:jc w:val="center"/>
            </w:pPr>
            <w:r>
              <w:t>Сумма ущерба</w:t>
            </w:r>
          </w:p>
          <w:p w14:paraId="28642C70" w14:textId="77777777" w:rsidR="00756F4A" w:rsidRDefault="00756F4A" w:rsidP="00756F4A">
            <w:pPr>
              <w:pStyle w:val="ConsPlusNormal"/>
              <w:jc w:val="center"/>
            </w:pPr>
            <w:r>
              <w:t>(без НДС)*</w:t>
            </w:r>
          </w:p>
          <w:p w14:paraId="26098C79" w14:textId="77777777" w:rsidR="00756F4A" w:rsidRDefault="00756F4A" w:rsidP="00756F4A">
            <w:pPr>
              <w:pStyle w:val="ConsPlusNormal"/>
              <w:jc w:val="center"/>
            </w:pPr>
            <w:r>
              <w:t>(рублей)</w:t>
            </w:r>
          </w:p>
        </w:tc>
        <w:tc>
          <w:tcPr>
            <w:tcW w:w="2098" w:type="dxa"/>
            <w:vAlign w:val="center"/>
          </w:tcPr>
          <w:p w14:paraId="575EB1E2" w14:textId="77777777" w:rsidR="00756F4A" w:rsidRDefault="00756F4A" w:rsidP="00756F4A">
            <w:pPr>
              <w:pStyle w:val="ConsPlusNormal"/>
              <w:jc w:val="center"/>
            </w:pPr>
            <w:r>
              <w:t>Сумма субсидии за счет средств областного бюджета, источником обеспечения которых являются средства федерального бюджета</w:t>
            </w:r>
          </w:p>
          <w:p w14:paraId="66DB0038" w14:textId="77777777" w:rsidR="00756F4A" w:rsidRDefault="00756F4A" w:rsidP="00756F4A">
            <w:pPr>
              <w:pStyle w:val="ConsPlusNormal"/>
              <w:jc w:val="center"/>
            </w:pPr>
            <w:r>
              <w:t>(рублей) (данные гр. 5)</w:t>
            </w:r>
          </w:p>
        </w:tc>
      </w:tr>
      <w:tr w:rsidR="00756F4A" w14:paraId="211E2CFA" w14:textId="77777777" w:rsidTr="00756F4A">
        <w:tc>
          <w:tcPr>
            <w:tcW w:w="1639" w:type="dxa"/>
            <w:vAlign w:val="center"/>
          </w:tcPr>
          <w:p w14:paraId="0BEC4BFD" w14:textId="77777777" w:rsidR="00756F4A" w:rsidRDefault="00756F4A" w:rsidP="00756F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  <w:vAlign w:val="center"/>
          </w:tcPr>
          <w:p w14:paraId="032BDFB0" w14:textId="77777777" w:rsidR="00756F4A" w:rsidRDefault="00756F4A" w:rsidP="00756F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vAlign w:val="center"/>
          </w:tcPr>
          <w:p w14:paraId="45310DF2" w14:textId="77777777" w:rsidR="00756F4A" w:rsidRDefault="00756F4A" w:rsidP="00756F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  <w:vAlign w:val="center"/>
          </w:tcPr>
          <w:p w14:paraId="05F0E0CD" w14:textId="77777777" w:rsidR="00756F4A" w:rsidRDefault="00756F4A" w:rsidP="00756F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14:paraId="04ECC176" w14:textId="77777777" w:rsidR="00756F4A" w:rsidRDefault="00756F4A" w:rsidP="00756F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Align w:val="center"/>
          </w:tcPr>
          <w:p w14:paraId="09C68D0F" w14:textId="77777777" w:rsidR="00756F4A" w:rsidRDefault="00756F4A" w:rsidP="00756F4A">
            <w:pPr>
              <w:pStyle w:val="ConsPlusNormal"/>
              <w:jc w:val="center"/>
            </w:pPr>
            <w:r>
              <w:t>6</w:t>
            </w:r>
          </w:p>
        </w:tc>
      </w:tr>
      <w:tr w:rsidR="00756F4A" w14:paraId="67535FC5" w14:textId="77777777" w:rsidTr="00756F4A">
        <w:tc>
          <w:tcPr>
            <w:tcW w:w="1639" w:type="dxa"/>
          </w:tcPr>
          <w:p w14:paraId="1DB032F6" w14:textId="77777777" w:rsidR="00756F4A" w:rsidRDefault="00756F4A" w:rsidP="00756F4A">
            <w:pPr>
              <w:pStyle w:val="ConsPlusNormal"/>
            </w:pPr>
          </w:p>
        </w:tc>
        <w:tc>
          <w:tcPr>
            <w:tcW w:w="1489" w:type="dxa"/>
          </w:tcPr>
          <w:p w14:paraId="0B9FCD6E" w14:textId="77777777" w:rsidR="00756F4A" w:rsidRDefault="00756F4A" w:rsidP="00756F4A">
            <w:pPr>
              <w:pStyle w:val="ConsPlusNormal"/>
            </w:pPr>
          </w:p>
        </w:tc>
        <w:tc>
          <w:tcPr>
            <w:tcW w:w="1264" w:type="dxa"/>
          </w:tcPr>
          <w:p w14:paraId="0C98A212" w14:textId="77777777" w:rsidR="00756F4A" w:rsidRDefault="00756F4A" w:rsidP="00756F4A">
            <w:pPr>
              <w:pStyle w:val="ConsPlusNormal"/>
            </w:pPr>
          </w:p>
        </w:tc>
        <w:tc>
          <w:tcPr>
            <w:tcW w:w="1564" w:type="dxa"/>
          </w:tcPr>
          <w:p w14:paraId="568E4D5A" w14:textId="77777777" w:rsidR="00756F4A" w:rsidRDefault="00756F4A" w:rsidP="00756F4A">
            <w:pPr>
              <w:pStyle w:val="ConsPlusNormal"/>
            </w:pPr>
          </w:p>
        </w:tc>
        <w:tc>
          <w:tcPr>
            <w:tcW w:w="979" w:type="dxa"/>
          </w:tcPr>
          <w:p w14:paraId="2C3A541B" w14:textId="77777777" w:rsidR="00756F4A" w:rsidRDefault="00756F4A" w:rsidP="00756F4A">
            <w:pPr>
              <w:pStyle w:val="ConsPlusNormal"/>
            </w:pPr>
          </w:p>
        </w:tc>
        <w:tc>
          <w:tcPr>
            <w:tcW w:w="2098" w:type="dxa"/>
          </w:tcPr>
          <w:p w14:paraId="54B9648D" w14:textId="77777777" w:rsidR="00756F4A" w:rsidRDefault="00756F4A" w:rsidP="00756F4A">
            <w:pPr>
              <w:pStyle w:val="ConsPlusNormal"/>
            </w:pPr>
          </w:p>
        </w:tc>
      </w:tr>
    </w:tbl>
    <w:p w14:paraId="0C282465" w14:textId="7B08EDC3" w:rsidR="00756F4A" w:rsidRPr="00756F4A" w:rsidRDefault="00756F4A" w:rsidP="00756F4A">
      <w:pPr>
        <w:rPr>
          <w:lang w:eastAsia="en-US"/>
        </w:rPr>
      </w:pPr>
    </w:p>
    <w:p w14:paraId="20963F16" w14:textId="3EFF028A" w:rsidR="00756F4A" w:rsidRPr="00756F4A" w:rsidRDefault="00756F4A" w:rsidP="00756F4A">
      <w:pPr>
        <w:rPr>
          <w:lang w:eastAsia="en-US"/>
        </w:rPr>
      </w:pPr>
    </w:p>
    <w:p w14:paraId="58112FEA" w14:textId="2667FE4C" w:rsidR="00756F4A" w:rsidRPr="00756F4A" w:rsidRDefault="00756F4A" w:rsidP="00756F4A">
      <w:pPr>
        <w:rPr>
          <w:lang w:eastAsia="en-US"/>
        </w:rPr>
      </w:pPr>
    </w:p>
    <w:p w14:paraId="7E937EB9" w14:textId="7B718C98" w:rsidR="00756F4A" w:rsidRPr="00756F4A" w:rsidRDefault="00756F4A" w:rsidP="00756F4A">
      <w:pPr>
        <w:rPr>
          <w:lang w:eastAsia="en-US"/>
        </w:rPr>
      </w:pPr>
    </w:p>
    <w:p w14:paraId="4E2B9A21" w14:textId="79C4C804" w:rsidR="00756F4A" w:rsidRPr="00756F4A" w:rsidRDefault="00756F4A" w:rsidP="00756F4A">
      <w:pPr>
        <w:rPr>
          <w:lang w:eastAsia="en-US"/>
        </w:rPr>
      </w:pPr>
    </w:p>
    <w:p w14:paraId="0D3A2E1A" w14:textId="0C075D9C" w:rsidR="00756F4A" w:rsidRPr="00756F4A" w:rsidRDefault="00756F4A" w:rsidP="00756F4A">
      <w:pPr>
        <w:rPr>
          <w:lang w:eastAsia="en-US"/>
        </w:rPr>
      </w:pPr>
    </w:p>
    <w:p w14:paraId="119EEC10" w14:textId="18D2D2BE" w:rsidR="00756F4A" w:rsidRPr="00756F4A" w:rsidRDefault="00756F4A" w:rsidP="00756F4A">
      <w:pPr>
        <w:rPr>
          <w:lang w:eastAsia="en-US"/>
        </w:rPr>
      </w:pPr>
    </w:p>
    <w:p w14:paraId="6AEB8DF3" w14:textId="69B195B1" w:rsidR="00756F4A" w:rsidRPr="00756F4A" w:rsidRDefault="00756F4A" w:rsidP="00756F4A">
      <w:pPr>
        <w:rPr>
          <w:lang w:eastAsia="en-US"/>
        </w:rPr>
      </w:pPr>
    </w:p>
    <w:p w14:paraId="00996277" w14:textId="048DEDA6" w:rsidR="00756F4A" w:rsidRDefault="00756F4A" w:rsidP="00756F4A">
      <w:pPr>
        <w:rPr>
          <w:lang w:eastAsia="en-US"/>
        </w:rPr>
      </w:pPr>
    </w:p>
    <w:p w14:paraId="1C905A2C" w14:textId="00C9C374" w:rsidR="00756F4A" w:rsidRDefault="00756F4A" w:rsidP="00756F4A">
      <w:pPr>
        <w:pStyle w:val="ConsPlusNormal"/>
        <w:spacing w:before="220"/>
        <w:jc w:val="both"/>
      </w:pPr>
      <w:r>
        <w:t>*Хозяйствующие субъекты, имеющие право на освобождение от уплаты НДС, представляют данные в графе 5, включая сумму НДС.</w:t>
      </w:r>
    </w:p>
    <w:p w14:paraId="68DFFAE9" w14:textId="77777777" w:rsidR="00756F4A" w:rsidRDefault="00756F4A" w:rsidP="00756F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1"/>
        <w:gridCol w:w="571"/>
        <w:gridCol w:w="2673"/>
        <w:gridCol w:w="1817"/>
        <w:gridCol w:w="2719"/>
      </w:tblGrid>
      <w:tr w:rsidR="00756F4A" w14:paraId="60B0B816" w14:textId="77777777" w:rsidTr="00EE61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9ADEF" w14:textId="77777777" w:rsidR="00756F4A" w:rsidRDefault="00756F4A" w:rsidP="00EE612A">
            <w:pPr>
              <w:pStyle w:val="ConsPlusNormal"/>
            </w:pPr>
            <w:r>
              <w:t>Достоверность данных подтверждаю: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29C3D" w14:textId="77777777" w:rsidR="00756F4A" w:rsidRDefault="00756F4A" w:rsidP="00EE612A">
            <w:pPr>
              <w:pStyle w:val="ConsPlusNormal"/>
            </w:pPr>
          </w:p>
        </w:tc>
      </w:tr>
      <w:tr w:rsidR="00756F4A" w14:paraId="487B73CC" w14:textId="77777777" w:rsidTr="00EE612A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2FB5B" w14:textId="77777777" w:rsidR="00756F4A" w:rsidRDefault="00756F4A" w:rsidP="00EE612A">
            <w:pPr>
              <w:pStyle w:val="ConsPlusNormal"/>
            </w:pPr>
            <w:r>
              <w:t>Руководитель организации - участника отбора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1CA51" w14:textId="77777777" w:rsidR="00756F4A" w:rsidRDefault="00756F4A" w:rsidP="00EE612A">
            <w:pPr>
              <w:pStyle w:val="ConsPlusNormal"/>
            </w:pPr>
            <w:r>
              <w:t>Главный бухгалтер организации - участника отбора</w:t>
            </w:r>
          </w:p>
        </w:tc>
      </w:tr>
      <w:tr w:rsidR="00756F4A" w14:paraId="7EC24923" w14:textId="77777777" w:rsidTr="00EE612A"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62204" w14:textId="77777777" w:rsidR="00756F4A" w:rsidRDefault="00756F4A" w:rsidP="00EE612A">
            <w:pPr>
              <w:pStyle w:val="ConsPlusNormal"/>
              <w:jc w:val="center"/>
            </w:pPr>
            <w:r>
              <w:t>____________/</w:t>
            </w:r>
          </w:p>
          <w:p w14:paraId="4323C32D" w14:textId="77777777" w:rsidR="00756F4A" w:rsidRDefault="00756F4A" w:rsidP="00EE6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4E037960" w14:textId="77777777" w:rsidR="00756F4A" w:rsidRDefault="00756F4A" w:rsidP="00EE612A">
            <w:pPr>
              <w:pStyle w:val="ConsPlusNormal"/>
              <w:jc w:val="center"/>
            </w:pPr>
            <w:r>
              <w:t>___________________</w:t>
            </w:r>
          </w:p>
          <w:p w14:paraId="76544485" w14:textId="77777777" w:rsidR="00756F4A" w:rsidRDefault="00756F4A" w:rsidP="00EE612A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9D58AB2" w14:textId="77777777" w:rsidR="00756F4A" w:rsidRDefault="00756F4A" w:rsidP="00EE612A">
            <w:pPr>
              <w:pStyle w:val="ConsPlusNormal"/>
            </w:pPr>
            <w:r>
              <w:t>_____________/</w:t>
            </w:r>
          </w:p>
          <w:p w14:paraId="30368331" w14:textId="77777777" w:rsidR="00756F4A" w:rsidRDefault="00756F4A" w:rsidP="00EE61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3653AEF1" w14:textId="77777777" w:rsidR="00756F4A" w:rsidRDefault="00756F4A" w:rsidP="00EE612A">
            <w:pPr>
              <w:pStyle w:val="ConsPlusNormal"/>
              <w:jc w:val="center"/>
            </w:pPr>
            <w:r>
              <w:t>____________________</w:t>
            </w:r>
          </w:p>
          <w:p w14:paraId="436B199C" w14:textId="77777777" w:rsidR="00756F4A" w:rsidRDefault="00756F4A" w:rsidP="00EE612A">
            <w:pPr>
              <w:pStyle w:val="ConsPlusNormal"/>
              <w:jc w:val="center"/>
            </w:pPr>
            <w:r>
              <w:t>(Ф.И.О.)</w:t>
            </w:r>
          </w:p>
        </w:tc>
      </w:tr>
      <w:tr w:rsidR="00756F4A" w14:paraId="1F4C4855" w14:textId="77777777" w:rsidTr="00EE612A"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CD140" w14:textId="77777777" w:rsidR="00756F4A" w:rsidRDefault="00756F4A" w:rsidP="00EE612A">
            <w:pPr>
              <w:pStyle w:val="ConsPlusNormal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574891A" w14:textId="77777777" w:rsidR="00756F4A" w:rsidRDefault="00756F4A" w:rsidP="00EE612A">
            <w:pPr>
              <w:pStyle w:val="ConsPlusNormal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2BC5FDF" w14:textId="77777777" w:rsidR="00756F4A" w:rsidRDefault="00756F4A" w:rsidP="00EE612A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7FB6B50A" w14:textId="77777777" w:rsidR="00756F4A" w:rsidRDefault="00756F4A" w:rsidP="00EE612A">
            <w:pPr>
              <w:pStyle w:val="ConsPlusNormal"/>
            </w:pPr>
          </w:p>
        </w:tc>
      </w:tr>
      <w:tr w:rsidR="00756F4A" w14:paraId="0B8BC884" w14:textId="77777777" w:rsidTr="00EE612A"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7F968E" w14:textId="77777777" w:rsidR="00756F4A" w:rsidRDefault="00756F4A" w:rsidP="00EE612A">
            <w:pPr>
              <w:pStyle w:val="ConsPlusNormal"/>
            </w:pPr>
            <w:r>
              <w:t>М.П.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AFD5" w14:textId="77777777" w:rsidR="00756F4A" w:rsidRDefault="00756F4A" w:rsidP="00EE612A">
            <w:pPr>
              <w:pStyle w:val="ConsPlusNormal"/>
              <w:jc w:val="both"/>
            </w:pPr>
            <w:r>
              <w:t>"___" __________ 20__ г.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96DF3" w14:textId="77777777" w:rsidR="00756F4A" w:rsidRDefault="00756F4A" w:rsidP="00EE612A">
            <w:pPr>
              <w:pStyle w:val="ConsPlusNormal"/>
            </w:pPr>
            <w:r>
              <w:t>Исполнитель _________ телефон _______</w:t>
            </w:r>
          </w:p>
        </w:tc>
      </w:tr>
    </w:tbl>
    <w:p w14:paraId="4F4601CD" w14:textId="4BBFEA67" w:rsidR="00756F4A" w:rsidRPr="00756F4A" w:rsidRDefault="00756F4A" w:rsidP="00756F4A">
      <w:pPr>
        <w:tabs>
          <w:tab w:val="left" w:pos="1575"/>
        </w:tabs>
        <w:rPr>
          <w:lang w:eastAsia="en-US"/>
        </w:rPr>
      </w:pPr>
    </w:p>
    <w:sectPr w:rsidR="00756F4A" w:rsidRPr="00756F4A" w:rsidSect="00D04CE3">
      <w:pgSz w:w="11906" w:h="16838"/>
      <w:pgMar w:top="1134" w:right="567" w:bottom="1135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4B57" w14:textId="77777777" w:rsidR="00C649F9" w:rsidRDefault="00C649F9">
      <w:pPr>
        <w:spacing w:after="0" w:line="240" w:lineRule="auto"/>
      </w:pPr>
      <w:r>
        <w:separator/>
      </w:r>
    </w:p>
  </w:endnote>
  <w:endnote w:type="continuationSeparator" w:id="0">
    <w:p w14:paraId="644F55B8" w14:textId="77777777" w:rsidR="00C649F9" w:rsidRDefault="00C6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CF30" w14:textId="77777777" w:rsidR="00C649F9" w:rsidRDefault="00C649F9">
      <w:pPr>
        <w:spacing w:after="0" w:line="240" w:lineRule="auto"/>
      </w:pPr>
      <w:r>
        <w:separator/>
      </w:r>
    </w:p>
  </w:footnote>
  <w:footnote w:type="continuationSeparator" w:id="0">
    <w:p w14:paraId="4D6979DB" w14:textId="77777777" w:rsidR="00C649F9" w:rsidRDefault="00C6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415655"/>
      <w:docPartObj>
        <w:docPartGallery w:val="Page Numbers (Top of Page)"/>
        <w:docPartUnique/>
      </w:docPartObj>
    </w:sdtPr>
    <w:sdtEndPr/>
    <w:sdtContent>
      <w:p w14:paraId="5626BE32" w14:textId="77777777" w:rsidR="00EE612A" w:rsidRDefault="00EE612A">
        <w:pPr>
          <w:pStyle w:val="1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275B76F5" w14:textId="77777777" w:rsidR="00EE612A" w:rsidRDefault="00C649F9">
        <w:pPr>
          <w:pStyle w:val="15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D640" w14:textId="77777777" w:rsidR="00EE612A" w:rsidRDefault="00EE612A" w:rsidP="00F96002">
    <w:pPr>
      <w:pStyle w:val="15"/>
    </w:pPr>
  </w:p>
  <w:p w14:paraId="4D7E2D4A" w14:textId="77777777" w:rsidR="00EE612A" w:rsidRDefault="00EE612A">
    <w:pPr>
      <w:pStyle w:val="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3C09"/>
    <w:multiLevelType w:val="hybridMultilevel"/>
    <w:tmpl w:val="CFD837E6"/>
    <w:lvl w:ilvl="0" w:tplc="045EC5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626408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D42BC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44BC33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4E626B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316EB7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EF867DE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AE8223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DE655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74B2491"/>
    <w:multiLevelType w:val="hybridMultilevel"/>
    <w:tmpl w:val="F28806BA"/>
    <w:lvl w:ilvl="0" w:tplc="85629D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F0D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82BD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2D2F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ABCD0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36F9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C3AF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AD6D6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3147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7B194019"/>
    <w:multiLevelType w:val="hybridMultilevel"/>
    <w:tmpl w:val="5FF6F84C"/>
    <w:lvl w:ilvl="0" w:tplc="45067AC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6F09A0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56AA1F8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9C3E70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C58ABC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4FCA6D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3C888B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D3266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34003A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A2"/>
    <w:rsid w:val="00040076"/>
    <w:rsid w:val="00046631"/>
    <w:rsid w:val="000A244C"/>
    <w:rsid w:val="000B1732"/>
    <w:rsid w:val="000B343A"/>
    <w:rsid w:val="000D2C0C"/>
    <w:rsid w:val="001018E4"/>
    <w:rsid w:val="00104A63"/>
    <w:rsid w:val="00145F7D"/>
    <w:rsid w:val="001D1CE5"/>
    <w:rsid w:val="001D56AA"/>
    <w:rsid w:val="001D7C91"/>
    <w:rsid w:val="001E1B16"/>
    <w:rsid w:val="00283CFB"/>
    <w:rsid w:val="002A5BC5"/>
    <w:rsid w:val="002D06E3"/>
    <w:rsid w:val="002D789A"/>
    <w:rsid w:val="003628D5"/>
    <w:rsid w:val="003D64B6"/>
    <w:rsid w:val="003E0981"/>
    <w:rsid w:val="0040392B"/>
    <w:rsid w:val="004171A5"/>
    <w:rsid w:val="00423ED9"/>
    <w:rsid w:val="00465019"/>
    <w:rsid w:val="00473D55"/>
    <w:rsid w:val="00486285"/>
    <w:rsid w:val="004C204F"/>
    <w:rsid w:val="004C745C"/>
    <w:rsid w:val="00523313"/>
    <w:rsid w:val="00545FAF"/>
    <w:rsid w:val="005858AF"/>
    <w:rsid w:val="005D4564"/>
    <w:rsid w:val="005F6BE2"/>
    <w:rsid w:val="00606921"/>
    <w:rsid w:val="006108A0"/>
    <w:rsid w:val="00675CBB"/>
    <w:rsid w:val="00681529"/>
    <w:rsid w:val="006A0714"/>
    <w:rsid w:val="006A4D0B"/>
    <w:rsid w:val="006A55CD"/>
    <w:rsid w:val="006C5D55"/>
    <w:rsid w:val="006D6860"/>
    <w:rsid w:val="006D7E8E"/>
    <w:rsid w:val="006E1226"/>
    <w:rsid w:val="00756F4A"/>
    <w:rsid w:val="007657F6"/>
    <w:rsid w:val="00784C13"/>
    <w:rsid w:val="007D5D49"/>
    <w:rsid w:val="008333F8"/>
    <w:rsid w:val="00844012"/>
    <w:rsid w:val="00871BDB"/>
    <w:rsid w:val="0088346E"/>
    <w:rsid w:val="008A1D0B"/>
    <w:rsid w:val="008F5DCF"/>
    <w:rsid w:val="00910A7F"/>
    <w:rsid w:val="00937FFA"/>
    <w:rsid w:val="009919C8"/>
    <w:rsid w:val="009F3660"/>
    <w:rsid w:val="009F67B9"/>
    <w:rsid w:val="00A30E2F"/>
    <w:rsid w:val="00A319F3"/>
    <w:rsid w:val="00A332C2"/>
    <w:rsid w:val="00A3511A"/>
    <w:rsid w:val="00AA168D"/>
    <w:rsid w:val="00B17FB6"/>
    <w:rsid w:val="00B748AF"/>
    <w:rsid w:val="00B877FF"/>
    <w:rsid w:val="00B922EF"/>
    <w:rsid w:val="00B9239E"/>
    <w:rsid w:val="00B93160"/>
    <w:rsid w:val="00BA3BE2"/>
    <w:rsid w:val="00BC67FC"/>
    <w:rsid w:val="00BD5883"/>
    <w:rsid w:val="00C649F9"/>
    <w:rsid w:val="00C9431C"/>
    <w:rsid w:val="00D04CE3"/>
    <w:rsid w:val="00D04D04"/>
    <w:rsid w:val="00D2135C"/>
    <w:rsid w:val="00D243CE"/>
    <w:rsid w:val="00D449FB"/>
    <w:rsid w:val="00D6065E"/>
    <w:rsid w:val="00D60DB2"/>
    <w:rsid w:val="00DB03B6"/>
    <w:rsid w:val="00E1767A"/>
    <w:rsid w:val="00E57866"/>
    <w:rsid w:val="00E81F60"/>
    <w:rsid w:val="00EC209F"/>
    <w:rsid w:val="00ED08A2"/>
    <w:rsid w:val="00EE612A"/>
    <w:rsid w:val="00F60A0F"/>
    <w:rsid w:val="00F72DF5"/>
    <w:rsid w:val="00F96002"/>
    <w:rsid w:val="00FC76B7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07E"/>
  <w15:docId w15:val="{B0D964DF-72D4-46D8-8700-FF41909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BE2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B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rsid w:val="00BA3B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3B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3B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3B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3B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3B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3B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3B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BE2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BA3BE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A3BE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A3BE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A3B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A3BE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A3B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A3BE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A3B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A3BE2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BA3B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A3B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A3BE2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A3BE2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A3B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A3B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A3BE2"/>
    <w:rPr>
      <w:i/>
    </w:rPr>
  </w:style>
  <w:style w:type="character" w:customStyle="1" w:styleId="HeaderChar">
    <w:name w:val="Header Char"/>
    <w:basedOn w:val="a0"/>
    <w:uiPriority w:val="99"/>
    <w:rsid w:val="00BA3BE2"/>
  </w:style>
  <w:style w:type="character" w:customStyle="1" w:styleId="FooterChar">
    <w:name w:val="Footer Char"/>
    <w:basedOn w:val="a0"/>
    <w:uiPriority w:val="99"/>
    <w:rsid w:val="00BA3BE2"/>
  </w:style>
  <w:style w:type="character" w:customStyle="1" w:styleId="CaptionChar">
    <w:name w:val="Caption Char"/>
    <w:uiPriority w:val="99"/>
    <w:rsid w:val="00BA3BE2"/>
  </w:style>
  <w:style w:type="table" w:customStyle="1" w:styleId="TableGridLight">
    <w:name w:val="Table Grid Light"/>
    <w:basedOn w:val="a1"/>
    <w:uiPriority w:val="59"/>
    <w:rsid w:val="00BA3BE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A3BE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A3BE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A3BE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A3BE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A3BE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3BE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3BE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3BE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3BE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3BE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3BE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A3BE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3BE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3BE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3BE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3BE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3BE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3BE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A3BE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3BE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3BE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3BE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3BE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3BE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3BE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A3BE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A3BE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3BE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3BE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3BE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3BE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3BE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3BE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3BE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A3BE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A3BE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A3BE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A3BE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3BE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3BE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3BE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3BE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3BE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3BE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A3B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A3BE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3BE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3BE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3BE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3BE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3BE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3BE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3BE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3BE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3BE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3BE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3BE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3BE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3BE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3BE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BA3BE2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A3BE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A3BE2"/>
    <w:rPr>
      <w:sz w:val="18"/>
    </w:rPr>
  </w:style>
  <w:style w:type="character" w:styleId="ac">
    <w:name w:val="footnote reference"/>
    <w:basedOn w:val="a0"/>
    <w:uiPriority w:val="99"/>
    <w:unhideWhenUsed/>
    <w:rsid w:val="00BA3BE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A3BE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A3BE2"/>
    <w:rPr>
      <w:sz w:val="20"/>
    </w:rPr>
  </w:style>
  <w:style w:type="character" w:styleId="af">
    <w:name w:val="endnote reference"/>
    <w:basedOn w:val="a0"/>
    <w:uiPriority w:val="99"/>
    <w:semiHidden/>
    <w:unhideWhenUsed/>
    <w:rsid w:val="00BA3BE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A3BE2"/>
    <w:pPr>
      <w:spacing w:after="57"/>
    </w:pPr>
  </w:style>
  <w:style w:type="paragraph" w:styleId="23">
    <w:name w:val="toc 2"/>
    <w:basedOn w:val="a"/>
    <w:next w:val="a"/>
    <w:uiPriority w:val="39"/>
    <w:unhideWhenUsed/>
    <w:rsid w:val="00BA3BE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A3BE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A3BE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A3B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3B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3B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3B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3BE2"/>
    <w:pPr>
      <w:spacing w:after="57"/>
      <w:ind w:left="2268"/>
    </w:pPr>
  </w:style>
  <w:style w:type="paragraph" w:styleId="af0">
    <w:name w:val="TOC Heading"/>
    <w:uiPriority w:val="39"/>
    <w:unhideWhenUsed/>
    <w:rsid w:val="00BA3BE2"/>
  </w:style>
  <w:style w:type="paragraph" w:styleId="af1">
    <w:name w:val="table of figures"/>
    <w:basedOn w:val="a"/>
    <w:next w:val="a"/>
    <w:uiPriority w:val="99"/>
    <w:unhideWhenUsed/>
    <w:rsid w:val="00BA3BE2"/>
    <w:pPr>
      <w:spacing w:after="0"/>
    </w:pPr>
  </w:style>
  <w:style w:type="paragraph" w:customStyle="1" w:styleId="211">
    <w:name w:val="Заголовок 21"/>
    <w:basedOn w:val="a"/>
    <w:next w:val="a"/>
    <w:link w:val="24"/>
    <w:uiPriority w:val="9"/>
    <w:unhideWhenUsed/>
    <w:qFormat/>
    <w:rsid w:val="00BA3BE2"/>
    <w:pPr>
      <w:keepNext/>
      <w:keepLines/>
      <w:spacing w:before="200" w:after="0" w:line="259" w:lineRule="auto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en-US"/>
    </w:rPr>
  </w:style>
  <w:style w:type="character" w:customStyle="1" w:styleId="af2">
    <w:name w:val="Верхний колонтитул Знак"/>
    <w:basedOn w:val="a0"/>
    <w:uiPriority w:val="99"/>
    <w:qFormat/>
    <w:rsid w:val="00BA3BE2"/>
    <w:rPr>
      <w:rFonts w:eastAsia="Calibri"/>
      <w:lang w:eastAsia="ru-RU"/>
    </w:rPr>
  </w:style>
  <w:style w:type="character" w:customStyle="1" w:styleId="af3">
    <w:name w:val="Нижний колонтитул Знак"/>
    <w:basedOn w:val="a0"/>
    <w:uiPriority w:val="99"/>
    <w:qFormat/>
    <w:rsid w:val="00BA3BE2"/>
    <w:rPr>
      <w:rFonts w:eastAsia="Calibri"/>
      <w:lang w:eastAsia="ru-RU"/>
    </w:rPr>
  </w:style>
  <w:style w:type="character" w:customStyle="1" w:styleId="af4">
    <w:name w:val="Текст выноски Знак"/>
    <w:basedOn w:val="a0"/>
    <w:uiPriority w:val="99"/>
    <w:semiHidden/>
    <w:qFormat/>
    <w:rsid w:val="00BA3BE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qFormat/>
    <w:rsid w:val="00BA3BE2"/>
  </w:style>
  <w:style w:type="character" w:customStyle="1" w:styleId="24">
    <w:name w:val="Заголовок 2 Знак"/>
    <w:basedOn w:val="a0"/>
    <w:link w:val="211"/>
    <w:uiPriority w:val="9"/>
    <w:qFormat/>
    <w:rsid w:val="00BA3BE2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rsid w:val="00BA3BE2"/>
    <w:rPr>
      <w:color w:val="000080"/>
      <w:u w:val="single"/>
    </w:rPr>
  </w:style>
  <w:style w:type="paragraph" w:customStyle="1" w:styleId="13">
    <w:name w:val="Заголовок1"/>
    <w:basedOn w:val="a"/>
    <w:next w:val="af5"/>
    <w:qFormat/>
    <w:rsid w:val="00BA3BE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rsid w:val="00BA3BE2"/>
    <w:pPr>
      <w:spacing w:after="140"/>
    </w:pPr>
  </w:style>
  <w:style w:type="paragraph" w:styleId="af6">
    <w:name w:val="List"/>
    <w:basedOn w:val="af5"/>
    <w:rsid w:val="00BA3BE2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BA3BE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rsid w:val="00BA3BE2"/>
    <w:pPr>
      <w:suppressLineNumbers/>
    </w:pPr>
    <w:rPr>
      <w:rFonts w:ascii="PT Astra Serif" w:hAnsi="PT Astra Serif" w:cs="Noto Sans Devanagari"/>
    </w:rPr>
  </w:style>
  <w:style w:type="paragraph" w:styleId="af8">
    <w:name w:val="caption"/>
    <w:basedOn w:val="a"/>
    <w:qFormat/>
    <w:rsid w:val="00BA3BE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onsPlusNormal">
    <w:name w:val="ConsPlusNormal"/>
    <w:link w:val="ConsPlusNormal0"/>
    <w:qFormat/>
    <w:rsid w:val="00BA3BE2"/>
    <w:pPr>
      <w:widowControl w:val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A3BE2"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A3BE2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af9">
    <w:name w:val="Верхний и нижний колонтитулы"/>
    <w:basedOn w:val="a"/>
    <w:qFormat/>
    <w:rsid w:val="00BA3BE2"/>
  </w:style>
  <w:style w:type="paragraph" w:customStyle="1" w:styleId="15">
    <w:name w:val="Верхний колонтитул1"/>
    <w:basedOn w:val="a"/>
    <w:uiPriority w:val="99"/>
    <w:unhideWhenUsed/>
    <w:rsid w:val="00BA3B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rsid w:val="00BA3BE2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List Paragraph"/>
    <w:basedOn w:val="a"/>
    <w:uiPriority w:val="34"/>
    <w:qFormat/>
    <w:rsid w:val="00BA3BE2"/>
    <w:pPr>
      <w:spacing w:after="160" w:line="252" w:lineRule="auto"/>
      <w:ind w:left="720"/>
      <w:contextualSpacing/>
    </w:pPr>
    <w:rPr>
      <w:lang w:eastAsia="en-US"/>
    </w:rPr>
  </w:style>
  <w:style w:type="paragraph" w:customStyle="1" w:styleId="afb">
    <w:name w:val="Нормальный (таблица)"/>
    <w:basedOn w:val="a"/>
    <w:next w:val="a"/>
    <w:uiPriority w:val="99"/>
    <w:qFormat/>
    <w:rsid w:val="00BA3BE2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BA3BE2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d">
    <w:name w:val="No Spacing"/>
    <w:uiPriority w:val="1"/>
    <w:qFormat/>
    <w:rsid w:val="00BA3BE2"/>
  </w:style>
  <w:style w:type="paragraph" w:styleId="afe">
    <w:name w:val="Balloon Text"/>
    <w:basedOn w:val="a"/>
    <w:uiPriority w:val="99"/>
    <w:semiHidden/>
    <w:unhideWhenUsed/>
    <w:qFormat/>
    <w:rsid w:val="00BA3B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urchaseinfomultiline">
    <w:name w:val="purchaseinfo_multiline"/>
    <w:basedOn w:val="a"/>
    <w:qFormat/>
    <w:rsid w:val="00BA3B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infocode">
    <w:name w:val="purchaseinfo_code"/>
    <w:basedOn w:val="a"/>
    <w:qFormat/>
    <w:rsid w:val="00BA3B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BA3B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rsid w:val="00BA3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sid w:val="00BA3BE2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2z4">
    <w:name w:val="WW8Num2z4"/>
    <w:rsid w:val="00BA3BE2"/>
  </w:style>
  <w:style w:type="character" w:customStyle="1" w:styleId="aff0">
    <w:name w:val="Основной текст с отступом Знак"/>
    <w:basedOn w:val="a0"/>
    <w:semiHidden/>
    <w:qFormat/>
    <w:rsid w:val="00BA3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header"/>
    <w:basedOn w:val="a"/>
    <w:link w:val="18"/>
    <w:uiPriority w:val="99"/>
    <w:unhideWhenUsed/>
    <w:rsid w:val="00BA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f1"/>
    <w:uiPriority w:val="99"/>
    <w:rsid w:val="00BA3BE2"/>
    <w:rPr>
      <w:rFonts w:ascii="Calibri" w:eastAsia="Calibri" w:hAnsi="Calibri"/>
      <w:sz w:val="22"/>
      <w:lang w:eastAsia="ru-RU"/>
    </w:rPr>
  </w:style>
  <w:style w:type="paragraph" w:styleId="aff2">
    <w:name w:val="footer"/>
    <w:basedOn w:val="a"/>
    <w:link w:val="19"/>
    <w:uiPriority w:val="99"/>
    <w:unhideWhenUsed/>
    <w:rsid w:val="00BA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f2"/>
    <w:uiPriority w:val="99"/>
    <w:rsid w:val="00BA3BE2"/>
    <w:rPr>
      <w:rFonts w:ascii="Calibri" w:eastAsia="Calibri" w:hAnsi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465019"/>
    <w:rPr>
      <w:rFonts w:ascii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uiPriority w:val="99"/>
    <w:semiHidden/>
    <w:unhideWhenUsed/>
    <w:rsid w:val="00B9316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93160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93160"/>
    <w:rPr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9316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93160"/>
    <w:rPr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D2135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135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3135&amp;dst=100085&amp;field=134&amp;date=29.02.2024" TargetMode="External"/><Relationship Id="rId18" Type="http://schemas.openxmlformats.org/officeDocument/2006/relationships/hyperlink" Target="https://login.consultant.ru/link/?req=doc&amp;base=LAW&amp;n=394431&amp;date=05.02.2024&amp;dst=100104&amp;field=134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eq=doc&amp;base=LAW&amp;n=463135&amp;dst=100152&amp;field=134&amp;date=04.12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3135&amp;dst=100085&amp;field=134&amp;date=29.02.2024" TargetMode="External"/><Relationship Id="rId17" Type="http://schemas.openxmlformats.org/officeDocument/2006/relationships/hyperlink" Target="https://login.consultant.ru/link/?req=doc&amp;base=LAW&amp;n=452991&amp;date=05.02.2024&amp;dst=217&amp;field=134" TargetMode="External"/><Relationship Id="rId25" Type="http://schemas.openxmlformats.org/officeDocument/2006/relationships/hyperlink" Target="https://login.consultant.ru/link/?req=doc&amp;base=LAW&amp;n=470713&amp;dst=37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2991&amp;date=05.02.2024&amp;dst=217&amp;field=134" TargetMode="External"/><Relationship Id="rId20" Type="http://schemas.openxmlformats.org/officeDocument/2006/relationships/hyperlink" Target="consultantplus://offline/ref=7A32347916BE032E29DE5A2319D9183A54739CA3D9555D919BF114E779720CB3F9F185223375022735C1CA8BC15A64800B851C3801088E89B8860DT6IF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135&amp;dst=100085&amp;field=134&amp;date=29.02.2024" TargetMode="External"/><Relationship Id="rId24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3135&amp;dst=100085&amp;field=134&amp;date=29.02.2024" TargetMode="External"/><Relationship Id="rId23" Type="http://schemas.openxmlformats.org/officeDocument/2006/relationships/hyperlink" Target="https://login.consultant.ru/link/?req=doc&amp;base=LAW&amp;n=470713&amp;dst=372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3135&amp;dst=100031&amp;field=134&amp;date=29.02.2024" TargetMode="External"/><Relationship Id="rId19" Type="http://schemas.openxmlformats.org/officeDocument/2006/relationships/hyperlink" Target="consultantplus://offline/ref=7A32347916BE032E29DE5A2319D9183A54739CA3D9555D919BF114E779720CB3F9F185223375022735C1C98AC15A64800B851C3801088E89B8860DT6IFR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login.consultant.ru/link/?req=doc&amp;base=LAW&amp;n=463135&amp;dst=100085&amp;field=134&amp;date=29.02.2024" TargetMode="External"/><Relationship Id="rId22" Type="http://schemas.openxmlformats.org/officeDocument/2006/relationships/hyperlink" Target="https://login.consultant.ru/link/?req=doc&amp;base=LAW&amp;n=470713&amp;dst=3704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E974787-2107-4214-A8EE-A7087DA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25</Pages>
  <Words>8637</Words>
  <Characters>49235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Petryakova</dc:creator>
  <cp:lastModifiedBy>APK</cp:lastModifiedBy>
  <cp:revision>40</cp:revision>
  <cp:lastPrinted>2024-07-02T14:21:00Z</cp:lastPrinted>
  <dcterms:created xsi:type="dcterms:W3CDTF">2024-06-06T09:52:00Z</dcterms:created>
  <dcterms:modified xsi:type="dcterms:W3CDTF">2024-07-03T12:23:00Z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