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397EB" w14:textId="77777777" w:rsidR="00886F78" w:rsidRPr="005840FD" w:rsidRDefault="00E14E6B" w:rsidP="00E14E6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40FD">
        <w:rPr>
          <w:b/>
          <w:sz w:val="28"/>
          <w:szCs w:val="28"/>
        </w:rPr>
        <w:t xml:space="preserve">Пояснительная записка </w:t>
      </w:r>
    </w:p>
    <w:p w14:paraId="753D0BE5" w14:textId="77777777" w:rsidR="00A518AF" w:rsidRPr="005840FD" w:rsidRDefault="00E14E6B" w:rsidP="005843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40FD">
        <w:rPr>
          <w:b/>
          <w:sz w:val="28"/>
          <w:szCs w:val="28"/>
        </w:rPr>
        <w:t xml:space="preserve">к проекту </w:t>
      </w:r>
      <w:r w:rsidR="005843C4" w:rsidRPr="005840FD">
        <w:rPr>
          <w:b/>
          <w:sz w:val="28"/>
          <w:szCs w:val="28"/>
        </w:rPr>
        <w:t xml:space="preserve">постановления Правительства Белгородской области </w:t>
      </w:r>
    </w:p>
    <w:p w14:paraId="7FF8D124" w14:textId="137471C3" w:rsidR="005843C4" w:rsidRPr="005840FD" w:rsidRDefault="005843C4" w:rsidP="005843C4">
      <w:pPr>
        <w:suppressAutoHyphens w:val="0"/>
        <w:autoSpaceDE w:val="0"/>
        <w:autoSpaceDN w:val="0"/>
        <w:adjustRightInd w:val="0"/>
        <w:jc w:val="center"/>
        <w:rPr>
          <w:rFonts w:eastAsia="Arial" w:cs="Arial"/>
          <w:b/>
          <w:sz w:val="28"/>
          <w:szCs w:val="28"/>
        </w:rPr>
      </w:pPr>
      <w:r w:rsidRPr="005840FD">
        <w:rPr>
          <w:b/>
          <w:sz w:val="28"/>
          <w:szCs w:val="28"/>
        </w:rPr>
        <w:t>«</w:t>
      </w:r>
      <w:r w:rsidRPr="005840FD">
        <w:rPr>
          <w:rFonts w:eastAsia="Arial" w:cs="Arial"/>
          <w:b/>
          <w:sz w:val="28"/>
          <w:szCs w:val="28"/>
        </w:rPr>
        <w:t xml:space="preserve">О внесении изменений в постановление Правительства </w:t>
      </w:r>
    </w:p>
    <w:p w14:paraId="39A7D309" w14:textId="41C4DC2F" w:rsidR="00E14E6B" w:rsidRPr="005840FD" w:rsidRDefault="005843C4" w:rsidP="005843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40FD">
        <w:rPr>
          <w:rFonts w:eastAsia="Arial" w:cs="Arial"/>
          <w:b/>
          <w:sz w:val="28"/>
          <w:szCs w:val="28"/>
        </w:rPr>
        <w:t>Белгородской области от 28 июня 2021 года № 239-пп</w:t>
      </w:r>
      <w:r w:rsidR="00E14E6B" w:rsidRPr="005840FD">
        <w:rPr>
          <w:rFonts w:eastAsia="Arial" w:cs="Arial"/>
          <w:b/>
          <w:sz w:val="28"/>
          <w:szCs w:val="28"/>
        </w:rPr>
        <w:t>»</w:t>
      </w:r>
    </w:p>
    <w:p w14:paraId="7657D0BD" w14:textId="4C1719EE" w:rsidR="00E14E6B" w:rsidRPr="005840FD" w:rsidRDefault="00E14E6B" w:rsidP="00E14E6B">
      <w:pPr>
        <w:autoSpaceDE w:val="0"/>
        <w:autoSpaceDN w:val="0"/>
        <w:adjustRightInd w:val="0"/>
        <w:jc w:val="center"/>
        <w:rPr>
          <w:rFonts w:eastAsia="Arial" w:cs="Arial"/>
          <w:b/>
          <w:sz w:val="28"/>
          <w:szCs w:val="28"/>
        </w:rPr>
      </w:pPr>
    </w:p>
    <w:p w14:paraId="2D4A9DF2" w14:textId="77777777" w:rsidR="004C0E5E" w:rsidRPr="005840FD" w:rsidRDefault="004C0E5E" w:rsidP="00E14E6B">
      <w:pPr>
        <w:autoSpaceDE w:val="0"/>
        <w:autoSpaceDN w:val="0"/>
        <w:adjustRightInd w:val="0"/>
        <w:jc w:val="center"/>
        <w:rPr>
          <w:rFonts w:eastAsia="Arial" w:cs="Arial"/>
          <w:b/>
          <w:sz w:val="28"/>
          <w:szCs w:val="28"/>
        </w:rPr>
      </w:pPr>
    </w:p>
    <w:p w14:paraId="21EFE603" w14:textId="52C431AF" w:rsidR="00E14E6B" w:rsidRPr="007133A2" w:rsidRDefault="004B000E" w:rsidP="007133A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40FD">
        <w:rPr>
          <w:rStyle w:val="a4"/>
          <w:b w:val="0"/>
          <w:sz w:val="28"/>
          <w:szCs w:val="28"/>
        </w:rPr>
        <w:t>Представленный проект</w:t>
      </w:r>
      <w:r w:rsidR="005843C4" w:rsidRPr="005840FD">
        <w:rPr>
          <w:rStyle w:val="a4"/>
          <w:b w:val="0"/>
          <w:sz w:val="28"/>
          <w:szCs w:val="28"/>
        </w:rPr>
        <w:t xml:space="preserve"> постановления Правительства </w:t>
      </w:r>
      <w:r w:rsidR="007E73FA">
        <w:rPr>
          <w:rStyle w:val="a4"/>
          <w:b w:val="0"/>
          <w:sz w:val="28"/>
          <w:szCs w:val="28"/>
        </w:rPr>
        <w:br/>
      </w:r>
      <w:r w:rsidR="005843C4" w:rsidRPr="005840FD">
        <w:rPr>
          <w:rStyle w:val="a4"/>
          <w:b w:val="0"/>
          <w:sz w:val="28"/>
          <w:szCs w:val="28"/>
        </w:rPr>
        <w:t>Белгородской области</w:t>
      </w:r>
      <w:bookmarkStart w:id="0" w:name="_GoBack"/>
      <w:bookmarkEnd w:id="0"/>
      <w:r w:rsidR="00E14E6B" w:rsidRPr="005840FD">
        <w:rPr>
          <w:rFonts w:eastAsia="Arial" w:cs="Arial"/>
          <w:bCs/>
          <w:sz w:val="28"/>
          <w:szCs w:val="28"/>
        </w:rPr>
        <w:t xml:space="preserve"> </w:t>
      </w:r>
      <w:r w:rsidR="005843C4" w:rsidRPr="005840FD">
        <w:rPr>
          <w:bCs/>
          <w:sz w:val="28"/>
          <w:szCs w:val="28"/>
        </w:rPr>
        <w:t>«</w:t>
      </w:r>
      <w:r w:rsidR="005843C4" w:rsidRPr="005840FD">
        <w:rPr>
          <w:rFonts w:eastAsia="Arial" w:cs="Arial"/>
          <w:bCs/>
          <w:sz w:val="28"/>
          <w:szCs w:val="28"/>
        </w:rPr>
        <w:t xml:space="preserve">О внесении изменений в постановление Правительства Белгородской области от 28 июня 2021 года № 239-пп» </w:t>
      </w:r>
      <w:r w:rsidR="007E73FA">
        <w:rPr>
          <w:rFonts w:eastAsia="Arial" w:cs="Arial"/>
          <w:bCs/>
          <w:sz w:val="28"/>
          <w:szCs w:val="28"/>
        </w:rPr>
        <w:br/>
      </w:r>
      <w:r w:rsidR="00481424" w:rsidRPr="005840FD">
        <w:rPr>
          <w:rFonts w:eastAsia="Arial" w:cs="Arial"/>
          <w:bCs/>
          <w:sz w:val="28"/>
          <w:szCs w:val="28"/>
        </w:rPr>
        <w:t xml:space="preserve">(далее – проект постановления) </w:t>
      </w:r>
      <w:r w:rsidR="00E14E6B" w:rsidRPr="005840FD">
        <w:rPr>
          <w:rFonts w:eastAsia="Arial" w:cs="Arial"/>
          <w:bCs/>
          <w:sz w:val="28"/>
          <w:szCs w:val="28"/>
        </w:rPr>
        <w:t>разработан в</w:t>
      </w:r>
      <w:r w:rsidR="00F55088">
        <w:rPr>
          <w:bCs/>
          <w:sz w:val="28"/>
          <w:szCs w:val="28"/>
          <w:lang w:eastAsia="ru-RU"/>
        </w:rPr>
        <w:t xml:space="preserve"> соответствии с </w:t>
      </w:r>
      <w:r w:rsidR="007E73FA">
        <w:rPr>
          <w:rFonts w:eastAsiaTheme="minorHAnsi"/>
          <w:sz w:val="28"/>
          <w:szCs w:val="28"/>
          <w:lang w:eastAsia="en-US"/>
        </w:rPr>
        <w:t>п</w:t>
      </w:r>
      <w:r w:rsidR="00F55088">
        <w:rPr>
          <w:rFonts w:eastAsiaTheme="minorHAnsi"/>
          <w:sz w:val="28"/>
          <w:szCs w:val="28"/>
          <w:lang w:eastAsia="en-US"/>
        </w:rPr>
        <w:t>остановление</w:t>
      </w:r>
      <w:r w:rsidR="007E73FA">
        <w:rPr>
          <w:rFonts w:eastAsiaTheme="minorHAnsi"/>
          <w:sz w:val="28"/>
          <w:szCs w:val="28"/>
          <w:lang w:eastAsia="en-US"/>
        </w:rPr>
        <w:t>м</w:t>
      </w:r>
      <w:r w:rsidR="00F55088">
        <w:rPr>
          <w:rFonts w:eastAsiaTheme="minorHAnsi"/>
          <w:sz w:val="28"/>
          <w:szCs w:val="28"/>
          <w:lang w:eastAsia="en-US"/>
        </w:rPr>
        <w:t xml:space="preserve"> Правительства РФ от 23 декабря 2020 года № 2219 «О порядке определения органами государственной власти субъектов Российской Федерации мест нахождения источников повышенной </w:t>
      </w:r>
      <w:r w:rsidR="007E73FA">
        <w:rPr>
          <w:rFonts w:eastAsiaTheme="minorHAnsi"/>
          <w:sz w:val="28"/>
          <w:szCs w:val="28"/>
          <w:lang w:eastAsia="en-US"/>
        </w:rPr>
        <w:t>опасности, в которых не допускае</w:t>
      </w:r>
      <w:r w:rsidR="00F55088">
        <w:rPr>
          <w:rFonts w:eastAsiaTheme="minorHAnsi"/>
          <w:sz w:val="28"/>
          <w:szCs w:val="28"/>
          <w:lang w:eastAsia="en-US"/>
        </w:rPr>
        <w:t>тся розничная продажа алкогольной продукции и розничная</w:t>
      </w:r>
      <w:proofErr w:type="gramEnd"/>
      <w:r w:rsidR="00F55088">
        <w:rPr>
          <w:rFonts w:eastAsiaTheme="minorHAnsi"/>
          <w:sz w:val="28"/>
          <w:szCs w:val="28"/>
          <w:lang w:eastAsia="en-US"/>
        </w:rPr>
        <w:t xml:space="preserve"> продажа алкогольной продукции при оказании услуг общественного питания», </w:t>
      </w:r>
      <w:r w:rsidR="00BF773C">
        <w:rPr>
          <w:rFonts w:eastAsiaTheme="minorHAnsi"/>
          <w:sz w:val="28"/>
          <w:szCs w:val="28"/>
          <w:lang w:eastAsia="en-US"/>
        </w:rPr>
        <w:br/>
      </w:r>
      <w:r w:rsidR="00F55088">
        <w:rPr>
          <w:rFonts w:eastAsiaTheme="minorHAnsi"/>
          <w:sz w:val="28"/>
          <w:szCs w:val="28"/>
          <w:lang w:eastAsia="en-US"/>
        </w:rPr>
        <w:t xml:space="preserve">а также в </w:t>
      </w:r>
      <w:r w:rsidR="00E14E6B" w:rsidRPr="005840FD">
        <w:rPr>
          <w:rFonts w:eastAsia="Arial" w:cs="Arial"/>
          <w:bCs/>
          <w:sz w:val="28"/>
          <w:szCs w:val="28"/>
        </w:rPr>
        <w:t xml:space="preserve">целях </w:t>
      </w:r>
      <w:r w:rsidR="00E14E6B" w:rsidRPr="005840FD">
        <w:rPr>
          <w:bCs/>
          <w:sz w:val="28"/>
          <w:szCs w:val="28"/>
        </w:rPr>
        <w:t xml:space="preserve">приведения </w:t>
      </w:r>
      <w:r w:rsidR="00A518AF" w:rsidRPr="005840FD">
        <w:rPr>
          <w:bCs/>
          <w:sz w:val="28"/>
          <w:szCs w:val="28"/>
        </w:rPr>
        <w:t xml:space="preserve">нормативных правовых актов </w:t>
      </w:r>
      <w:r w:rsidR="00452E47">
        <w:rPr>
          <w:bCs/>
          <w:sz w:val="28"/>
          <w:szCs w:val="28"/>
        </w:rPr>
        <w:t xml:space="preserve">Белгородской области </w:t>
      </w:r>
      <w:r w:rsidR="007E73FA">
        <w:rPr>
          <w:bCs/>
          <w:sz w:val="28"/>
          <w:szCs w:val="28"/>
          <w:lang w:eastAsia="ru-RU"/>
        </w:rPr>
        <w:t>в соответствие</w:t>
      </w:r>
      <w:r w:rsidR="00A518AF" w:rsidRPr="005840FD">
        <w:rPr>
          <w:bCs/>
          <w:sz w:val="28"/>
          <w:szCs w:val="28"/>
          <w:lang w:eastAsia="ru-RU"/>
        </w:rPr>
        <w:t xml:space="preserve"> с действующим законодательством</w:t>
      </w:r>
      <w:r w:rsidR="009324A5">
        <w:rPr>
          <w:bCs/>
          <w:sz w:val="28"/>
          <w:szCs w:val="28"/>
          <w:lang w:eastAsia="ru-RU"/>
        </w:rPr>
        <w:t>.</w:t>
      </w:r>
    </w:p>
    <w:p w14:paraId="091987E0" w14:textId="77777777" w:rsidR="009324A5" w:rsidRPr="009324A5" w:rsidRDefault="009324A5" w:rsidP="009324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4A5">
        <w:rPr>
          <w:sz w:val="28"/>
          <w:szCs w:val="28"/>
        </w:rPr>
        <w:t xml:space="preserve">Проектом постановления актуализируется перечень мест нахождения источников повышенной опасности на территории Белгородской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питания. </w:t>
      </w:r>
    </w:p>
    <w:p w14:paraId="337E5147" w14:textId="77777777" w:rsidR="009324A5" w:rsidRPr="009324A5" w:rsidRDefault="009324A5" w:rsidP="009324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4A5">
        <w:rPr>
          <w:sz w:val="28"/>
          <w:szCs w:val="28"/>
        </w:rPr>
        <w:t>Проект постановления для проведения оценки регулирующего воздействия размещен в соответствии с постановлением Правительства Белгородской области от 13 октября 2014 года № 378-пп «Об утверждении Положения о проведении оценки регулирующего воздействия проектов нормативных правовых актов и экспертизы нормативных правовых актов Белгородской области».</w:t>
      </w:r>
    </w:p>
    <w:p w14:paraId="1000CD6A" w14:textId="77777777" w:rsidR="009324A5" w:rsidRPr="009324A5" w:rsidRDefault="009324A5" w:rsidP="009324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4A5">
        <w:rPr>
          <w:sz w:val="28"/>
          <w:szCs w:val="28"/>
        </w:rPr>
        <w:t>Также, для проведения правовой и антикоррупционной экспертизы проект постановления направлен в прокуратуру Белгородской области.</w:t>
      </w:r>
    </w:p>
    <w:p w14:paraId="4DF9786D" w14:textId="09D50CF7" w:rsidR="00D212A2" w:rsidRPr="005840FD" w:rsidRDefault="009324A5" w:rsidP="009324A5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9324A5">
        <w:rPr>
          <w:sz w:val="28"/>
          <w:szCs w:val="28"/>
        </w:rPr>
        <w:t>Принятие предлагаемого проекта постановления не потребует дополнительных расходов областного бюджета.</w:t>
      </w:r>
    </w:p>
    <w:p w14:paraId="36B3362C" w14:textId="77777777" w:rsidR="00D212A2" w:rsidRPr="005840FD" w:rsidRDefault="00D212A2" w:rsidP="001B28A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</w:p>
    <w:tbl>
      <w:tblPr>
        <w:tblW w:w="9377" w:type="dxa"/>
        <w:tblInd w:w="108" w:type="dxa"/>
        <w:tblLook w:val="01E0" w:firstRow="1" w:lastRow="1" w:firstColumn="1" w:lastColumn="1" w:noHBand="0" w:noVBand="0"/>
      </w:tblPr>
      <w:tblGrid>
        <w:gridCol w:w="4356"/>
        <w:gridCol w:w="5021"/>
      </w:tblGrid>
      <w:tr w:rsidR="005843C4" w:rsidRPr="005840FD" w14:paraId="2A9B9F97" w14:textId="77777777" w:rsidTr="00DA44C7">
        <w:trPr>
          <w:trHeight w:val="1117"/>
        </w:trPr>
        <w:tc>
          <w:tcPr>
            <w:tcW w:w="4356" w:type="dxa"/>
            <w:shd w:val="clear" w:color="auto" w:fill="auto"/>
          </w:tcPr>
          <w:p w14:paraId="5A52E714" w14:textId="77777777" w:rsidR="00BF773C" w:rsidRPr="00BF773C" w:rsidRDefault="00BF773C" w:rsidP="00BF773C">
            <w:pPr>
              <w:widowControl w:val="0"/>
              <w:ind w:left="37" w:hanging="147"/>
              <w:rPr>
                <w:b/>
                <w:bCs/>
                <w:sz w:val="28"/>
                <w:szCs w:val="28"/>
              </w:rPr>
            </w:pPr>
            <w:r w:rsidRPr="00BF773C">
              <w:rPr>
                <w:b/>
                <w:bCs/>
                <w:sz w:val="28"/>
                <w:szCs w:val="28"/>
              </w:rPr>
              <w:t>Первый заместитель министра</w:t>
            </w:r>
          </w:p>
          <w:p w14:paraId="3977C7C7" w14:textId="77777777" w:rsidR="00BF773C" w:rsidRPr="00BF773C" w:rsidRDefault="00BF773C" w:rsidP="00BF773C">
            <w:pPr>
              <w:widowControl w:val="0"/>
              <w:ind w:left="37" w:hanging="147"/>
              <w:rPr>
                <w:b/>
                <w:bCs/>
                <w:sz w:val="28"/>
                <w:szCs w:val="28"/>
              </w:rPr>
            </w:pPr>
            <w:r w:rsidRPr="00BF773C">
              <w:rPr>
                <w:b/>
                <w:bCs/>
                <w:sz w:val="28"/>
                <w:szCs w:val="28"/>
              </w:rPr>
              <w:t xml:space="preserve">      сельского хозяйства и </w:t>
            </w:r>
          </w:p>
          <w:p w14:paraId="6AFD23C9" w14:textId="4337EB25" w:rsidR="005843C4" w:rsidRPr="005840FD" w:rsidRDefault="00BF773C" w:rsidP="00BF773C">
            <w:pPr>
              <w:widowControl w:val="0"/>
              <w:ind w:left="37" w:hanging="147"/>
              <w:rPr>
                <w:b/>
                <w:bCs/>
                <w:sz w:val="28"/>
                <w:szCs w:val="28"/>
              </w:rPr>
            </w:pPr>
            <w:r w:rsidRPr="00BF773C">
              <w:rPr>
                <w:b/>
                <w:bCs/>
                <w:sz w:val="28"/>
                <w:szCs w:val="28"/>
              </w:rPr>
              <w:t xml:space="preserve">    продовольствия области</w:t>
            </w:r>
          </w:p>
        </w:tc>
        <w:tc>
          <w:tcPr>
            <w:tcW w:w="5021" w:type="dxa"/>
            <w:shd w:val="clear" w:color="auto" w:fill="auto"/>
          </w:tcPr>
          <w:p w14:paraId="0C52CBE3" w14:textId="77777777" w:rsidR="005843C4" w:rsidRPr="005840FD" w:rsidRDefault="005843C4" w:rsidP="00AA48F6">
            <w:pPr>
              <w:widowControl w:val="0"/>
              <w:tabs>
                <w:tab w:val="left" w:pos="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5840FD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  <w:p w14:paraId="227FDB20" w14:textId="77777777" w:rsidR="00BF773C" w:rsidRDefault="005843C4" w:rsidP="00BF773C">
            <w:pPr>
              <w:widowControl w:val="0"/>
              <w:tabs>
                <w:tab w:val="left" w:pos="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5840FD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  <w:p w14:paraId="5F646C4D" w14:textId="1E06313F" w:rsidR="005843C4" w:rsidRPr="005840FD" w:rsidRDefault="005843C4" w:rsidP="00BF773C">
            <w:pPr>
              <w:widowControl w:val="0"/>
              <w:tabs>
                <w:tab w:val="left" w:pos="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5840FD">
              <w:rPr>
                <w:b/>
                <w:bCs/>
                <w:sz w:val="28"/>
                <w:szCs w:val="28"/>
              </w:rPr>
              <w:t xml:space="preserve">          </w:t>
            </w:r>
            <w:r w:rsidR="00BF773C">
              <w:rPr>
                <w:b/>
                <w:bCs/>
                <w:sz w:val="28"/>
                <w:szCs w:val="28"/>
              </w:rPr>
              <w:t>А.С. Набоков</w:t>
            </w:r>
          </w:p>
        </w:tc>
      </w:tr>
    </w:tbl>
    <w:p w14:paraId="3CA0417D" w14:textId="77777777" w:rsidR="005843C4" w:rsidRPr="00E14E6B" w:rsidRDefault="005843C4" w:rsidP="00F72F5E">
      <w:pPr>
        <w:widowControl w:val="0"/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</w:p>
    <w:sectPr w:rsidR="005843C4" w:rsidRPr="00E14E6B" w:rsidSect="001B28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E"/>
    <w:rsid w:val="000253A0"/>
    <w:rsid w:val="000A5780"/>
    <w:rsid w:val="000F49B2"/>
    <w:rsid w:val="001331DB"/>
    <w:rsid w:val="00180E3C"/>
    <w:rsid w:val="001B28A2"/>
    <w:rsid w:val="00265F1A"/>
    <w:rsid w:val="00277073"/>
    <w:rsid w:val="003163C6"/>
    <w:rsid w:val="0035713A"/>
    <w:rsid w:val="00444E5C"/>
    <w:rsid w:val="00445C7F"/>
    <w:rsid w:val="00452E47"/>
    <w:rsid w:val="00481424"/>
    <w:rsid w:val="0048173B"/>
    <w:rsid w:val="004B000E"/>
    <w:rsid w:val="004B4B39"/>
    <w:rsid w:val="004C0E5E"/>
    <w:rsid w:val="004D1D95"/>
    <w:rsid w:val="004E3C9C"/>
    <w:rsid w:val="0058097C"/>
    <w:rsid w:val="005840FD"/>
    <w:rsid w:val="005843C4"/>
    <w:rsid w:val="005945C3"/>
    <w:rsid w:val="005F510B"/>
    <w:rsid w:val="00605AA8"/>
    <w:rsid w:val="006356D7"/>
    <w:rsid w:val="006F2D0F"/>
    <w:rsid w:val="007133A2"/>
    <w:rsid w:val="007E1B71"/>
    <w:rsid w:val="007E73FA"/>
    <w:rsid w:val="008207BE"/>
    <w:rsid w:val="00886F78"/>
    <w:rsid w:val="009324A5"/>
    <w:rsid w:val="009D157F"/>
    <w:rsid w:val="00A147DE"/>
    <w:rsid w:val="00A37631"/>
    <w:rsid w:val="00A518AF"/>
    <w:rsid w:val="00A5244F"/>
    <w:rsid w:val="00A611DE"/>
    <w:rsid w:val="00A83A46"/>
    <w:rsid w:val="00B41583"/>
    <w:rsid w:val="00B8197E"/>
    <w:rsid w:val="00B957E6"/>
    <w:rsid w:val="00BA5418"/>
    <w:rsid w:val="00BF773C"/>
    <w:rsid w:val="00C2672C"/>
    <w:rsid w:val="00C44AF9"/>
    <w:rsid w:val="00C87B4D"/>
    <w:rsid w:val="00CA59D4"/>
    <w:rsid w:val="00CC4278"/>
    <w:rsid w:val="00CE1DA5"/>
    <w:rsid w:val="00D1525D"/>
    <w:rsid w:val="00D212A2"/>
    <w:rsid w:val="00D45AFB"/>
    <w:rsid w:val="00DA44C7"/>
    <w:rsid w:val="00DB1268"/>
    <w:rsid w:val="00DC2434"/>
    <w:rsid w:val="00DE7BD4"/>
    <w:rsid w:val="00E14E6B"/>
    <w:rsid w:val="00E14FEB"/>
    <w:rsid w:val="00E41374"/>
    <w:rsid w:val="00E44E5D"/>
    <w:rsid w:val="00E81985"/>
    <w:rsid w:val="00F34C1C"/>
    <w:rsid w:val="00F423B2"/>
    <w:rsid w:val="00F54BF2"/>
    <w:rsid w:val="00F55088"/>
    <w:rsid w:val="00F72F5E"/>
    <w:rsid w:val="00F93A18"/>
    <w:rsid w:val="00FC2A45"/>
    <w:rsid w:val="00FD620C"/>
    <w:rsid w:val="00FE4A09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C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4E6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5843C4"/>
    <w:rPr>
      <w:b/>
      <w:bCs/>
    </w:rPr>
  </w:style>
  <w:style w:type="paragraph" w:customStyle="1" w:styleId="1">
    <w:name w:val="1"/>
    <w:basedOn w:val="a"/>
    <w:rsid w:val="00F34C1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4E6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5843C4"/>
    <w:rPr>
      <w:b/>
      <w:bCs/>
    </w:rPr>
  </w:style>
  <w:style w:type="paragraph" w:customStyle="1" w:styleId="1">
    <w:name w:val="1"/>
    <w:basedOn w:val="a"/>
    <w:rsid w:val="00F34C1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2025-04-03T13:58:00Z</cp:lastPrinted>
  <dcterms:created xsi:type="dcterms:W3CDTF">2024-03-04T07:47:00Z</dcterms:created>
  <dcterms:modified xsi:type="dcterms:W3CDTF">2025-04-04T12:41:00Z</dcterms:modified>
</cp:coreProperties>
</file>