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294F8" w14:textId="418599BD" w:rsidR="005A2E87" w:rsidRPr="002F7B77" w:rsidRDefault="008A710B" w:rsidP="00AE7137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B7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6AC9F064" w14:textId="77777777" w:rsidR="00305101" w:rsidRPr="002F7B77" w:rsidRDefault="007269C6" w:rsidP="00AE7137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B77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Б</w:t>
      </w:r>
      <w:r w:rsidR="00305101" w:rsidRPr="002F7B77">
        <w:rPr>
          <w:rFonts w:ascii="Times New Roman" w:hAnsi="Times New Roman" w:cs="Times New Roman"/>
          <w:b/>
          <w:sz w:val="28"/>
          <w:szCs w:val="28"/>
        </w:rPr>
        <w:t xml:space="preserve">елгородской области </w:t>
      </w:r>
    </w:p>
    <w:p w14:paraId="72AFFE43" w14:textId="77777777" w:rsidR="00424C8B" w:rsidRPr="002F7B77" w:rsidRDefault="00C71B16" w:rsidP="00424C8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B77">
        <w:rPr>
          <w:rFonts w:ascii="Times New Roman" w:hAnsi="Times New Roman" w:cs="Times New Roman"/>
          <w:b/>
          <w:sz w:val="28"/>
          <w:szCs w:val="28"/>
        </w:rPr>
        <w:t>«</w:t>
      </w:r>
      <w:r w:rsidR="00424C8B" w:rsidRPr="002F7B77">
        <w:rPr>
          <w:rFonts w:ascii="Times New Roman" w:hAnsi="Times New Roman" w:cs="Times New Roman"/>
          <w:b/>
          <w:sz w:val="28"/>
          <w:szCs w:val="28"/>
        </w:rPr>
        <w:t xml:space="preserve">О порядке предоставления государственной поддержки </w:t>
      </w:r>
    </w:p>
    <w:p w14:paraId="601827BC" w14:textId="4A1381CD" w:rsidR="00C71B16" w:rsidRPr="002F7B77" w:rsidRDefault="00424C8B" w:rsidP="00424C8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B77">
        <w:rPr>
          <w:rFonts w:ascii="Times New Roman" w:hAnsi="Times New Roman" w:cs="Times New Roman"/>
          <w:b/>
          <w:sz w:val="28"/>
          <w:szCs w:val="28"/>
        </w:rPr>
        <w:t>из областного бюджета</w:t>
      </w:r>
      <w:r w:rsidR="00F95FBB" w:rsidRPr="002F7B77">
        <w:rPr>
          <w:rFonts w:ascii="Times New Roman" w:hAnsi="Times New Roman" w:cs="Times New Roman"/>
          <w:b/>
          <w:sz w:val="28"/>
          <w:szCs w:val="28"/>
        </w:rPr>
        <w:t>»</w:t>
      </w:r>
    </w:p>
    <w:p w14:paraId="19B9376F" w14:textId="77777777" w:rsidR="00E331C6" w:rsidRPr="002F7B77" w:rsidRDefault="00E331C6" w:rsidP="004F601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46315B" w14:textId="44394A37" w:rsidR="00424C8B" w:rsidRPr="002F7B77" w:rsidRDefault="00424C8B" w:rsidP="00F63C40">
      <w:pPr>
        <w:widowControl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B77">
        <w:rPr>
          <w:rFonts w:ascii="Times New Roman" w:hAnsi="Times New Roman" w:cs="Times New Roman"/>
          <w:sz w:val="28"/>
          <w:szCs w:val="28"/>
        </w:rPr>
        <w:t xml:space="preserve">Прилагаемый проект постановления Правительства Белгородской области (далее – Проект) разработан </w:t>
      </w:r>
      <w:r w:rsidR="00F63C40" w:rsidRPr="002F7B77">
        <w:rPr>
          <w:rFonts w:ascii="Times New Roman" w:hAnsi="Times New Roman" w:cs="Times New Roman"/>
          <w:sz w:val="28"/>
          <w:szCs w:val="28"/>
        </w:rPr>
        <w:t>в соответствии с постановлени</w:t>
      </w:r>
      <w:r w:rsidR="00E27E15" w:rsidRPr="002F7B77">
        <w:rPr>
          <w:rFonts w:ascii="Times New Roman" w:hAnsi="Times New Roman" w:cs="Times New Roman"/>
          <w:sz w:val="28"/>
          <w:szCs w:val="28"/>
        </w:rPr>
        <w:t>ями</w:t>
      </w:r>
      <w:r w:rsidR="00F63C40" w:rsidRPr="002F7B7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E27E15" w:rsidRPr="002F7B77">
        <w:rPr>
          <w:rFonts w:ascii="Times New Roman" w:hAnsi="Times New Roman" w:cs="Times New Roman"/>
          <w:sz w:val="28"/>
          <w:szCs w:val="28"/>
        </w:rPr>
        <w:t xml:space="preserve">от </w:t>
      </w:r>
      <w:r w:rsidR="00F63C40" w:rsidRPr="002F7B77">
        <w:rPr>
          <w:rFonts w:ascii="Times New Roman" w:hAnsi="Times New Roman" w:cs="Times New Roman"/>
          <w:sz w:val="28"/>
          <w:szCs w:val="28"/>
        </w:rPr>
        <w:t xml:space="preserve">25 октября 2023 года № 1782 </w:t>
      </w:r>
      <w:r w:rsidR="002F7B77">
        <w:rPr>
          <w:rFonts w:ascii="Times New Roman" w:hAnsi="Times New Roman" w:cs="Times New Roman"/>
          <w:sz w:val="28"/>
          <w:szCs w:val="28"/>
        </w:rPr>
        <w:br/>
      </w:r>
      <w:r w:rsidR="00F63C40" w:rsidRPr="002F7B77">
        <w:rPr>
          <w:rFonts w:ascii="Times New Roman" w:hAnsi="Times New Roman" w:cs="Times New Roman"/>
          <w:sz w:val="28"/>
          <w:szCs w:val="28"/>
        </w:rPr>
        <w:t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</w:t>
      </w:r>
      <w:proofErr w:type="gramEnd"/>
      <w:r w:rsidR="00F63C40" w:rsidRPr="002F7B77">
        <w:rPr>
          <w:rFonts w:ascii="Times New Roman" w:hAnsi="Times New Roman" w:cs="Times New Roman"/>
          <w:sz w:val="28"/>
          <w:szCs w:val="28"/>
        </w:rPr>
        <w:t xml:space="preserve">, работ, услуг и проведение отборов получателей указанных субсидий, </w:t>
      </w:r>
      <w:r w:rsidR="002F7B77">
        <w:rPr>
          <w:rFonts w:ascii="Times New Roman" w:hAnsi="Times New Roman" w:cs="Times New Roman"/>
          <w:sz w:val="28"/>
          <w:szCs w:val="28"/>
        </w:rPr>
        <w:br/>
      </w:r>
      <w:r w:rsidR="00F63C40" w:rsidRPr="002F7B77">
        <w:rPr>
          <w:rFonts w:ascii="Times New Roman" w:hAnsi="Times New Roman" w:cs="Times New Roman"/>
          <w:sz w:val="28"/>
          <w:szCs w:val="28"/>
        </w:rPr>
        <w:t xml:space="preserve">в том числе грантов в форме субсидий», </w:t>
      </w:r>
      <w:r w:rsidR="00125013" w:rsidRPr="002F7B7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615FB" w:rsidRPr="002F7B77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F63C40" w:rsidRPr="002F7B77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 w:rsidR="004615FB" w:rsidRPr="002F7B77">
        <w:rPr>
          <w:rFonts w:ascii="Times New Roman" w:hAnsi="Times New Roman" w:cs="Times New Roman"/>
          <w:sz w:val="28"/>
          <w:szCs w:val="28"/>
        </w:rPr>
        <w:t>ы</w:t>
      </w:r>
      <w:r w:rsidR="00F63C40" w:rsidRPr="002F7B77">
        <w:rPr>
          <w:rFonts w:ascii="Times New Roman" w:hAnsi="Times New Roman" w:cs="Times New Roman"/>
          <w:sz w:val="28"/>
          <w:szCs w:val="28"/>
        </w:rPr>
        <w:t xml:space="preserve"> Белгородской области «Развитие сельского хозяйства и рыбоводства в Белгородской области», утвержденной постановлением Правительства Белгородской области от 25 декабря 2023 года № 751-пп.</w:t>
      </w:r>
    </w:p>
    <w:p w14:paraId="2557A022" w14:textId="454194D1" w:rsidR="00BF3738" w:rsidRPr="002F7B77" w:rsidRDefault="000E4E06" w:rsidP="000E4E06">
      <w:pPr>
        <w:widowControl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B77">
        <w:rPr>
          <w:rFonts w:ascii="Times New Roman" w:hAnsi="Times New Roman" w:cs="Times New Roman"/>
          <w:sz w:val="28"/>
          <w:szCs w:val="28"/>
        </w:rPr>
        <w:t>Проектом утверждаются</w:t>
      </w:r>
      <w:r w:rsidR="00BF3738" w:rsidRPr="002F7B77">
        <w:rPr>
          <w:rFonts w:ascii="Times New Roman" w:hAnsi="Times New Roman" w:cs="Times New Roman"/>
          <w:sz w:val="28"/>
          <w:szCs w:val="28"/>
        </w:rPr>
        <w:t xml:space="preserve"> следующие порядки</w:t>
      </w:r>
      <w:r w:rsidR="004615FB" w:rsidRPr="002F7B77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поддержки</w:t>
      </w:r>
      <w:r w:rsidR="00747D43" w:rsidRPr="002F7B77">
        <w:rPr>
          <w:rFonts w:ascii="Times New Roman" w:hAnsi="Times New Roman" w:cs="Times New Roman"/>
          <w:sz w:val="28"/>
          <w:szCs w:val="28"/>
        </w:rPr>
        <w:t>, предоставляемой из областного бюджета</w:t>
      </w:r>
      <w:r w:rsidR="00BF3738" w:rsidRPr="002F7B7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4CEB477" w14:textId="37B7794C" w:rsidR="00F63C40" w:rsidRPr="002F7B77" w:rsidRDefault="00F63C40" w:rsidP="00F63C40">
      <w:pPr>
        <w:widowControl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B77">
        <w:rPr>
          <w:rFonts w:ascii="Times New Roman" w:hAnsi="Times New Roman" w:cs="Times New Roman"/>
          <w:sz w:val="28"/>
          <w:szCs w:val="28"/>
        </w:rPr>
        <w:t xml:space="preserve">- Порядок предоставления из областного бюджета </w:t>
      </w:r>
      <w:r w:rsidR="000126C4" w:rsidRPr="000126C4">
        <w:rPr>
          <w:rFonts w:ascii="Times New Roman" w:hAnsi="Times New Roman" w:cs="Times New Roman"/>
          <w:sz w:val="28"/>
          <w:szCs w:val="28"/>
        </w:rPr>
        <w:t xml:space="preserve">грантов в форме субсидий на развитие мелиорации земель </w:t>
      </w:r>
      <w:r w:rsidR="00642ECE" w:rsidRPr="002F7B77">
        <w:rPr>
          <w:rFonts w:ascii="Times New Roman" w:hAnsi="Times New Roman" w:cs="Times New Roman"/>
          <w:sz w:val="28"/>
          <w:szCs w:val="28"/>
        </w:rPr>
        <w:t>(далее – Порядок 1)</w:t>
      </w:r>
      <w:r w:rsidRPr="002F7B77">
        <w:rPr>
          <w:rFonts w:ascii="Times New Roman" w:hAnsi="Times New Roman" w:cs="Times New Roman"/>
          <w:sz w:val="28"/>
          <w:szCs w:val="28"/>
        </w:rPr>
        <w:t>;</w:t>
      </w:r>
    </w:p>
    <w:p w14:paraId="18FB7FA7" w14:textId="14B520EB" w:rsidR="00642ECE" w:rsidRPr="002F7B77" w:rsidRDefault="00F63C40" w:rsidP="00642ECE">
      <w:pPr>
        <w:widowControl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B77">
        <w:rPr>
          <w:rFonts w:ascii="Times New Roman" w:hAnsi="Times New Roman" w:cs="Times New Roman"/>
          <w:sz w:val="28"/>
          <w:szCs w:val="28"/>
        </w:rPr>
        <w:t>-</w:t>
      </w:r>
      <w:r w:rsidR="002F7B77">
        <w:rPr>
          <w:rFonts w:ascii="Times New Roman" w:hAnsi="Times New Roman" w:cs="Times New Roman"/>
          <w:sz w:val="28"/>
          <w:szCs w:val="28"/>
        </w:rPr>
        <w:t> </w:t>
      </w:r>
      <w:r w:rsidRPr="002F7B77">
        <w:rPr>
          <w:rFonts w:ascii="Times New Roman" w:hAnsi="Times New Roman" w:cs="Times New Roman"/>
          <w:sz w:val="28"/>
          <w:szCs w:val="28"/>
        </w:rPr>
        <w:t>Порядок предоставления субсидий из областного бюджета</w:t>
      </w:r>
      <w:r w:rsidR="002F7B77">
        <w:rPr>
          <w:rFonts w:ascii="Times New Roman" w:hAnsi="Times New Roman" w:cs="Times New Roman"/>
          <w:sz w:val="28"/>
          <w:szCs w:val="28"/>
        </w:rPr>
        <w:br/>
      </w:r>
      <w:r w:rsidRPr="002F7B77">
        <w:rPr>
          <w:rFonts w:ascii="Times New Roman" w:hAnsi="Times New Roman" w:cs="Times New Roman"/>
          <w:sz w:val="28"/>
          <w:szCs w:val="28"/>
        </w:rPr>
        <w:t>на возмещение затрат на реконструкцию и (или) модернизацию теплиц производителям овощей закрытого грунта</w:t>
      </w:r>
      <w:r w:rsidR="00642ECE" w:rsidRPr="002F7B77">
        <w:rPr>
          <w:rFonts w:ascii="Times New Roman" w:hAnsi="Times New Roman" w:cs="Times New Roman"/>
          <w:sz w:val="28"/>
          <w:szCs w:val="28"/>
        </w:rPr>
        <w:t xml:space="preserve"> (далее – Порядок 2);</w:t>
      </w:r>
    </w:p>
    <w:p w14:paraId="20C15665" w14:textId="4228C066" w:rsidR="00642ECE" w:rsidRPr="002F7B77" w:rsidRDefault="00F63C40" w:rsidP="00642ECE">
      <w:pPr>
        <w:widowControl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B77">
        <w:rPr>
          <w:rFonts w:ascii="Times New Roman" w:hAnsi="Times New Roman" w:cs="Times New Roman"/>
          <w:sz w:val="28"/>
          <w:szCs w:val="28"/>
        </w:rPr>
        <w:t>-</w:t>
      </w:r>
      <w:r w:rsidR="002F7B77">
        <w:rPr>
          <w:rFonts w:ascii="Times New Roman" w:hAnsi="Times New Roman" w:cs="Times New Roman"/>
          <w:sz w:val="28"/>
          <w:szCs w:val="28"/>
        </w:rPr>
        <w:t> </w:t>
      </w:r>
      <w:r w:rsidRPr="002F7B77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из областного бюджета </w:t>
      </w:r>
      <w:r w:rsidR="002F7B77">
        <w:rPr>
          <w:rFonts w:ascii="Times New Roman" w:hAnsi="Times New Roman" w:cs="Times New Roman"/>
          <w:sz w:val="28"/>
          <w:szCs w:val="28"/>
        </w:rPr>
        <w:br/>
      </w:r>
      <w:r w:rsidRPr="002F7B77">
        <w:rPr>
          <w:rFonts w:ascii="Times New Roman" w:hAnsi="Times New Roman" w:cs="Times New Roman"/>
          <w:sz w:val="28"/>
          <w:szCs w:val="28"/>
        </w:rPr>
        <w:t>на возмещение затрат на развитие мелиорации земель производителям овощей открытого грунта</w:t>
      </w:r>
      <w:r w:rsidR="000126C4">
        <w:rPr>
          <w:rFonts w:ascii="Times New Roman" w:hAnsi="Times New Roman" w:cs="Times New Roman"/>
          <w:sz w:val="28"/>
          <w:szCs w:val="28"/>
        </w:rPr>
        <w:t xml:space="preserve"> </w:t>
      </w:r>
      <w:r w:rsidR="00642ECE" w:rsidRPr="002F7B77">
        <w:rPr>
          <w:rFonts w:ascii="Times New Roman" w:hAnsi="Times New Roman" w:cs="Times New Roman"/>
          <w:sz w:val="28"/>
          <w:szCs w:val="28"/>
        </w:rPr>
        <w:t>(далее – Порядок 3);</w:t>
      </w:r>
    </w:p>
    <w:p w14:paraId="36411025" w14:textId="74C845C0" w:rsidR="00642ECE" w:rsidRPr="002F7B77" w:rsidRDefault="00F63C40" w:rsidP="00642ECE">
      <w:pPr>
        <w:widowControl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B77">
        <w:rPr>
          <w:rFonts w:ascii="Times New Roman" w:hAnsi="Times New Roman" w:cs="Times New Roman"/>
          <w:sz w:val="28"/>
          <w:szCs w:val="28"/>
        </w:rPr>
        <w:t>-</w:t>
      </w:r>
      <w:r w:rsidR="002F7B77">
        <w:rPr>
          <w:rFonts w:ascii="Times New Roman" w:hAnsi="Times New Roman" w:cs="Times New Roman"/>
          <w:sz w:val="28"/>
          <w:szCs w:val="28"/>
        </w:rPr>
        <w:t> </w:t>
      </w:r>
      <w:r w:rsidRPr="002F7B77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из областного бюджета </w:t>
      </w:r>
      <w:r w:rsidR="002F7B77">
        <w:rPr>
          <w:rFonts w:ascii="Times New Roman" w:hAnsi="Times New Roman" w:cs="Times New Roman"/>
          <w:sz w:val="28"/>
          <w:szCs w:val="28"/>
        </w:rPr>
        <w:br/>
      </w:r>
      <w:r w:rsidRPr="002F7B77">
        <w:rPr>
          <w:rFonts w:ascii="Times New Roman" w:hAnsi="Times New Roman" w:cs="Times New Roman"/>
          <w:sz w:val="28"/>
          <w:szCs w:val="28"/>
        </w:rPr>
        <w:t>на возмещение затр</w:t>
      </w:r>
      <w:bookmarkStart w:id="0" w:name="_GoBack"/>
      <w:bookmarkEnd w:id="0"/>
      <w:r w:rsidRPr="002F7B77">
        <w:rPr>
          <w:rFonts w:ascii="Times New Roman" w:hAnsi="Times New Roman" w:cs="Times New Roman"/>
          <w:sz w:val="28"/>
          <w:szCs w:val="28"/>
        </w:rPr>
        <w:t>ат на производство овощей закрытого грунта гражданам, ведущим личное подсобное хозяйство и применяющим специальный налоговый режим «Налог на профессиональный доход»</w:t>
      </w:r>
      <w:r w:rsidR="00642ECE" w:rsidRPr="002F7B77">
        <w:rPr>
          <w:rFonts w:ascii="Times New Roman" w:hAnsi="Times New Roman" w:cs="Times New Roman"/>
          <w:sz w:val="28"/>
          <w:szCs w:val="28"/>
        </w:rPr>
        <w:t xml:space="preserve"> (далее – Порядок 4);</w:t>
      </w:r>
    </w:p>
    <w:p w14:paraId="62F4C5C7" w14:textId="277A9F1C" w:rsidR="00F63C40" w:rsidRPr="002F7B77" w:rsidRDefault="00F63C40" w:rsidP="00642ECE">
      <w:pPr>
        <w:widowControl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B77">
        <w:rPr>
          <w:rFonts w:ascii="Times New Roman" w:hAnsi="Times New Roman" w:cs="Times New Roman"/>
          <w:sz w:val="28"/>
          <w:szCs w:val="28"/>
        </w:rPr>
        <w:t>-</w:t>
      </w:r>
      <w:r w:rsidR="00EA5DAC" w:rsidRPr="002F7B77">
        <w:rPr>
          <w:rFonts w:ascii="Times New Roman" w:hAnsi="Times New Roman" w:cs="Times New Roman"/>
          <w:sz w:val="28"/>
          <w:szCs w:val="28"/>
        </w:rPr>
        <w:t> </w:t>
      </w:r>
      <w:r w:rsidRPr="002F7B77">
        <w:rPr>
          <w:rFonts w:ascii="Times New Roman" w:hAnsi="Times New Roman" w:cs="Times New Roman"/>
          <w:sz w:val="28"/>
          <w:szCs w:val="28"/>
        </w:rPr>
        <w:t>Порядок предоставления субсидий из областного бюджета сельскохозяйственным товаропроизводителям (за исключением граждан, ведущих личное подсобное хозяйство) на развитие производства органической продукции</w:t>
      </w:r>
      <w:r w:rsidR="00642ECE" w:rsidRPr="002F7B77">
        <w:rPr>
          <w:rFonts w:ascii="Times New Roman" w:hAnsi="Times New Roman" w:cs="Times New Roman"/>
          <w:sz w:val="28"/>
          <w:szCs w:val="28"/>
        </w:rPr>
        <w:t xml:space="preserve"> (далее – Порядок 5)</w:t>
      </w:r>
      <w:r w:rsidRPr="002F7B77">
        <w:rPr>
          <w:rFonts w:ascii="Times New Roman" w:hAnsi="Times New Roman" w:cs="Times New Roman"/>
          <w:sz w:val="28"/>
          <w:szCs w:val="28"/>
        </w:rPr>
        <w:t>.</w:t>
      </w:r>
    </w:p>
    <w:p w14:paraId="4CD84A9A" w14:textId="531BFC81" w:rsidR="002B7E80" w:rsidRPr="002F7B77" w:rsidRDefault="00BD2ADB" w:rsidP="008C0EBA">
      <w:pPr>
        <w:widowControl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B77">
        <w:rPr>
          <w:rFonts w:ascii="Times New Roman" w:hAnsi="Times New Roman" w:cs="Times New Roman"/>
          <w:sz w:val="28"/>
          <w:szCs w:val="28"/>
        </w:rPr>
        <w:t xml:space="preserve">Дополнительно сообщаем, </w:t>
      </w:r>
      <w:r w:rsidR="008C0EBA" w:rsidRPr="002F7B77">
        <w:rPr>
          <w:rFonts w:ascii="Times New Roman" w:hAnsi="Times New Roman" w:cs="Times New Roman"/>
          <w:sz w:val="28"/>
          <w:szCs w:val="28"/>
        </w:rPr>
        <w:t xml:space="preserve">что Порядки 2, 3, 4 и 5 были утверждены ранее постановлением Правительства от 20 февраля 2012 года № 88-пп «О механизме </w:t>
      </w:r>
      <w:r w:rsidR="008C0EBA" w:rsidRPr="002F7B77">
        <w:rPr>
          <w:rFonts w:ascii="Times New Roman" w:hAnsi="Times New Roman" w:cs="Times New Roman"/>
          <w:sz w:val="28"/>
          <w:szCs w:val="28"/>
        </w:rPr>
        <w:br/>
        <w:t>и порядке выделения средств областного бюджета на реализацию областных программ и мероприятий»</w:t>
      </w:r>
      <w:r w:rsidR="002B7E80" w:rsidRPr="002F7B77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="008A251B" w:rsidRPr="002F7B77">
        <w:rPr>
          <w:rFonts w:ascii="Times New Roman" w:hAnsi="Times New Roman" w:cs="Times New Roman"/>
          <w:sz w:val="28"/>
          <w:szCs w:val="28"/>
        </w:rPr>
        <w:t xml:space="preserve">. Однако в </w:t>
      </w:r>
      <w:r w:rsidR="002B7E80" w:rsidRPr="002F7B77">
        <w:rPr>
          <w:rFonts w:ascii="Times New Roman" w:hAnsi="Times New Roman" w:cs="Times New Roman"/>
          <w:sz w:val="28"/>
          <w:szCs w:val="28"/>
        </w:rPr>
        <w:t xml:space="preserve">связи с тем, </w:t>
      </w:r>
      <w:r w:rsidR="002F7B77">
        <w:rPr>
          <w:rFonts w:ascii="Times New Roman" w:hAnsi="Times New Roman" w:cs="Times New Roman"/>
          <w:sz w:val="28"/>
          <w:szCs w:val="28"/>
        </w:rPr>
        <w:br/>
      </w:r>
      <w:r w:rsidR="002B7E80" w:rsidRPr="002F7B77">
        <w:rPr>
          <w:rFonts w:ascii="Times New Roman" w:hAnsi="Times New Roman" w:cs="Times New Roman"/>
          <w:sz w:val="28"/>
          <w:szCs w:val="28"/>
        </w:rPr>
        <w:t xml:space="preserve">что в подготовленном проекте Постановления существенно различается </w:t>
      </w:r>
      <w:r w:rsidR="002F7B77">
        <w:rPr>
          <w:rFonts w:ascii="Times New Roman" w:hAnsi="Times New Roman" w:cs="Times New Roman"/>
          <w:sz w:val="28"/>
          <w:szCs w:val="28"/>
        </w:rPr>
        <w:t>категория</w:t>
      </w:r>
      <w:r w:rsidR="002B7E80" w:rsidRPr="002F7B77">
        <w:rPr>
          <w:rFonts w:ascii="Times New Roman" w:hAnsi="Times New Roman" w:cs="Times New Roman"/>
          <w:sz w:val="28"/>
          <w:szCs w:val="28"/>
        </w:rPr>
        <w:t xml:space="preserve"> получателей господдержки, министерством было принято решение утвердить </w:t>
      </w:r>
      <w:r w:rsidR="002F7B77" w:rsidRPr="002F7B77">
        <w:rPr>
          <w:rFonts w:ascii="Times New Roman" w:hAnsi="Times New Roman" w:cs="Times New Roman"/>
          <w:sz w:val="28"/>
          <w:szCs w:val="28"/>
        </w:rPr>
        <w:t xml:space="preserve">порядки, регулирующие предоставление государственных поддержек субъектам предпринимательской деятельности, </w:t>
      </w:r>
      <w:r w:rsidR="002B7E80" w:rsidRPr="002F7B77">
        <w:rPr>
          <w:rFonts w:ascii="Times New Roman" w:hAnsi="Times New Roman" w:cs="Times New Roman"/>
          <w:sz w:val="28"/>
          <w:szCs w:val="28"/>
        </w:rPr>
        <w:t>в отдельный нормативно-правовой акт.</w:t>
      </w:r>
    </w:p>
    <w:p w14:paraId="054BAB4A" w14:textId="03637AB3" w:rsidR="00BF3738" w:rsidRPr="002F7B77" w:rsidRDefault="00BF3738" w:rsidP="008C0EBA">
      <w:pPr>
        <w:widowControl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B77">
        <w:rPr>
          <w:rFonts w:ascii="Times New Roman" w:hAnsi="Times New Roman" w:cs="Times New Roman"/>
          <w:sz w:val="28"/>
          <w:szCs w:val="28"/>
        </w:rPr>
        <w:t xml:space="preserve">В настоящее время Проект проходит следующие процедуры: оценку соответствия требованиям антимонопольного законодательства, оценку регулирующего воздействия проектов нормативных правовых актов, затрагивающих предпринимательскую и инвестиционную деятельность, </w:t>
      </w:r>
      <w:r w:rsidRPr="002F7B77">
        <w:rPr>
          <w:rFonts w:ascii="Times New Roman" w:hAnsi="Times New Roman" w:cs="Times New Roman"/>
          <w:sz w:val="28"/>
          <w:szCs w:val="28"/>
        </w:rPr>
        <w:lastRenderedPageBreak/>
        <w:t>независимую антикоррупционную экспертизу и согласование с прокуратурой Белгородской области.</w:t>
      </w:r>
    </w:p>
    <w:p w14:paraId="168744BA" w14:textId="42F6EFA7" w:rsidR="00A46A4B" w:rsidRPr="002F7B77" w:rsidRDefault="00A46A4B" w:rsidP="00A46A4B">
      <w:pPr>
        <w:widowControl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B77">
        <w:rPr>
          <w:rFonts w:ascii="Times New Roman" w:hAnsi="Times New Roman" w:cs="Times New Roman"/>
          <w:sz w:val="28"/>
          <w:szCs w:val="28"/>
        </w:rPr>
        <w:t xml:space="preserve">Принятие представленного </w:t>
      </w:r>
      <w:r w:rsidR="00A3453A" w:rsidRPr="002F7B77">
        <w:rPr>
          <w:rFonts w:ascii="Times New Roman" w:hAnsi="Times New Roman" w:cs="Times New Roman"/>
          <w:sz w:val="28"/>
          <w:szCs w:val="28"/>
        </w:rPr>
        <w:t>П</w:t>
      </w:r>
      <w:r w:rsidRPr="002F7B77">
        <w:rPr>
          <w:rFonts w:ascii="Times New Roman" w:hAnsi="Times New Roman" w:cs="Times New Roman"/>
          <w:sz w:val="28"/>
          <w:szCs w:val="28"/>
        </w:rPr>
        <w:t>роекта не потребует дополнительных средств областного бюджета.</w:t>
      </w:r>
    </w:p>
    <w:p w14:paraId="7BB357BD" w14:textId="263D043F" w:rsidR="00A46A4B" w:rsidRPr="002F7B77" w:rsidRDefault="00A46A4B" w:rsidP="004F60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D8A182" w14:textId="77777777" w:rsidR="00125013" w:rsidRPr="002F7B77" w:rsidRDefault="00125013" w:rsidP="004F60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5240"/>
        <w:gridCol w:w="1701"/>
        <w:gridCol w:w="2977"/>
      </w:tblGrid>
      <w:tr w:rsidR="00B15973" w:rsidRPr="002F7B77" w14:paraId="554C7BE3" w14:textId="77777777" w:rsidTr="002579F7">
        <w:trPr>
          <w:trHeight w:val="629"/>
        </w:trPr>
        <w:tc>
          <w:tcPr>
            <w:tcW w:w="5240" w:type="dxa"/>
            <w:shd w:val="clear" w:color="auto" w:fill="auto"/>
          </w:tcPr>
          <w:p w14:paraId="5E3C5C6C" w14:textId="4A122FD5" w:rsidR="002579F7" w:rsidRPr="002F7B77" w:rsidRDefault="002579F7" w:rsidP="00BC59F8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7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Первый заместитель </w:t>
            </w:r>
            <w:r w:rsidR="00BC59F8" w:rsidRPr="002F7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министра</w:t>
            </w:r>
          </w:p>
          <w:p w14:paraId="47CF49FB" w14:textId="61B38A5A" w:rsidR="00B15973" w:rsidRPr="002F7B77" w:rsidRDefault="00B15973" w:rsidP="00BC59F8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7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хозяйства и</w:t>
            </w:r>
            <w:r w:rsidR="00876EE9" w:rsidRPr="002F7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C59F8" w:rsidRPr="002F7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продовольствия </w:t>
            </w:r>
            <w:r w:rsidR="00876EE9" w:rsidRPr="002F7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Белгородской </w:t>
            </w:r>
            <w:r w:rsidRPr="002F7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области</w:t>
            </w:r>
          </w:p>
        </w:tc>
        <w:tc>
          <w:tcPr>
            <w:tcW w:w="1701" w:type="dxa"/>
            <w:shd w:val="clear" w:color="auto" w:fill="auto"/>
          </w:tcPr>
          <w:p w14:paraId="7655EB3C" w14:textId="77777777" w:rsidR="00B15973" w:rsidRPr="002F7B77" w:rsidRDefault="00B15973" w:rsidP="004E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7DDAB8" w14:textId="4A2D3BBD" w:rsidR="00B15973" w:rsidRPr="002F7B77" w:rsidRDefault="00B15973" w:rsidP="00112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0F3CC400" w14:textId="77777777" w:rsidR="00B15973" w:rsidRPr="002F7B77" w:rsidRDefault="00B15973" w:rsidP="004E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37F0EB" w14:textId="77777777" w:rsidR="00B15973" w:rsidRPr="002F7B77" w:rsidRDefault="00B15973" w:rsidP="004E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B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22234B2" w14:textId="47789411" w:rsidR="00B15973" w:rsidRPr="002F7B77" w:rsidRDefault="00B15973" w:rsidP="002F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B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2F7B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BC59F8" w:rsidRPr="002F7B77">
              <w:rPr>
                <w:rFonts w:ascii="Times New Roman" w:hAnsi="Times New Roman" w:cs="Times New Roman"/>
                <w:b/>
                <w:sz w:val="28"/>
                <w:szCs w:val="28"/>
              </w:rPr>
              <w:t>А.С</w:t>
            </w:r>
            <w:r w:rsidR="002579F7" w:rsidRPr="002F7B77">
              <w:rPr>
                <w:rFonts w:ascii="Times New Roman" w:hAnsi="Times New Roman" w:cs="Times New Roman"/>
                <w:b/>
                <w:sz w:val="28"/>
                <w:szCs w:val="28"/>
              </w:rPr>
              <w:t>. Набоков</w:t>
            </w:r>
          </w:p>
        </w:tc>
      </w:tr>
    </w:tbl>
    <w:p w14:paraId="29274648" w14:textId="77777777" w:rsidR="008A710B" w:rsidRPr="00F63C40" w:rsidRDefault="008A710B" w:rsidP="00A31A9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8A710B" w:rsidRPr="00F63C40" w:rsidSect="000126C4"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5274" w14:textId="77777777" w:rsidR="008D4F70" w:rsidRDefault="008D4F70" w:rsidP="002B0CBD">
      <w:pPr>
        <w:spacing w:after="0" w:line="240" w:lineRule="auto"/>
      </w:pPr>
      <w:r>
        <w:separator/>
      </w:r>
    </w:p>
  </w:endnote>
  <w:endnote w:type="continuationSeparator" w:id="0">
    <w:p w14:paraId="559B7AD4" w14:textId="77777777" w:rsidR="008D4F70" w:rsidRDefault="008D4F70" w:rsidP="002B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2FA01" w14:textId="77777777" w:rsidR="008D4F70" w:rsidRDefault="008D4F70" w:rsidP="002B0CBD">
      <w:pPr>
        <w:spacing w:after="0" w:line="240" w:lineRule="auto"/>
      </w:pPr>
      <w:r>
        <w:separator/>
      </w:r>
    </w:p>
  </w:footnote>
  <w:footnote w:type="continuationSeparator" w:id="0">
    <w:p w14:paraId="56CF7EEE" w14:textId="77777777" w:rsidR="008D4F70" w:rsidRDefault="008D4F70" w:rsidP="002B0C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C6"/>
    <w:rsid w:val="000126C4"/>
    <w:rsid w:val="00022D2C"/>
    <w:rsid w:val="00063792"/>
    <w:rsid w:val="00065583"/>
    <w:rsid w:val="000655ED"/>
    <w:rsid w:val="00074168"/>
    <w:rsid w:val="00076EAA"/>
    <w:rsid w:val="00093670"/>
    <w:rsid w:val="000B389D"/>
    <w:rsid w:val="000C353A"/>
    <w:rsid w:val="000D3BB3"/>
    <w:rsid w:val="000E0863"/>
    <w:rsid w:val="000E0A2D"/>
    <w:rsid w:val="000E4E06"/>
    <w:rsid w:val="000E6592"/>
    <w:rsid w:val="00112004"/>
    <w:rsid w:val="00122830"/>
    <w:rsid w:val="00125013"/>
    <w:rsid w:val="0012594B"/>
    <w:rsid w:val="001313B3"/>
    <w:rsid w:val="001377A4"/>
    <w:rsid w:val="00145463"/>
    <w:rsid w:val="00156AE7"/>
    <w:rsid w:val="001640F9"/>
    <w:rsid w:val="00173526"/>
    <w:rsid w:val="00185D1D"/>
    <w:rsid w:val="001860F3"/>
    <w:rsid w:val="001B22BF"/>
    <w:rsid w:val="001C0858"/>
    <w:rsid w:val="001C2CE3"/>
    <w:rsid w:val="001C39AB"/>
    <w:rsid w:val="001D4A32"/>
    <w:rsid w:val="001D5DC8"/>
    <w:rsid w:val="001F05C9"/>
    <w:rsid w:val="00201BB3"/>
    <w:rsid w:val="00202D56"/>
    <w:rsid w:val="002076F5"/>
    <w:rsid w:val="00215ADD"/>
    <w:rsid w:val="002215F3"/>
    <w:rsid w:val="00221F87"/>
    <w:rsid w:val="0024081E"/>
    <w:rsid w:val="00252A13"/>
    <w:rsid w:val="002579F7"/>
    <w:rsid w:val="0026227A"/>
    <w:rsid w:val="00270C01"/>
    <w:rsid w:val="00271902"/>
    <w:rsid w:val="0027443B"/>
    <w:rsid w:val="00281977"/>
    <w:rsid w:val="00291ED8"/>
    <w:rsid w:val="002B0CBD"/>
    <w:rsid w:val="002B7E80"/>
    <w:rsid w:val="002C5F0B"/>
    <w:rsid w:val="002C6B1F"/>
    <w:rsid w:val="002C734C"/>
    <w:rsid w:val="002D5678"/>
    <w:rsid w:val="002D5977"/>
    <w:rsid w:val="002E4D4C"/>
    <w:rsid w:val="002F0683"/>
    <w:rsid w:val="002F7B77"/>
    <w:rsid w:val="003000BA"/>
    <w:rsid w:val="00305101"/>
    <w:rsid w:val="00311F77"/>
    <w:rsid w:val="00314F40"/>
    <w:rsid w:val="00321B31"/>
    <w:rsid w:val="003417FE"/>
    <w:rsid w:val="003809F8"/>
    <w:rsid w:val="00381634"/>
    <w:rsid w:val="00383CED"/>
    <w:rsid w:val="003B665B"/>
    <w:rsid w:val="003C31FA"/>
    <w:rsid w:val="003C41F9"/>
    <w:rsid w:val="003E1348"/>
    <w:rsid w:val="003E7A1C"/>
    <w:rsid w:val="003F4016"/>
    <w:rsid w:val="00400EAF"/>
    <w:rsid w:val="00402CF9"/>
    <w:rsid w:val="0040561B"/>
    <w:rsid w:val="00416619"/>
    <w:rsid w:val="004203EA"/>
    <w:rsid w:val="00424C8B"/>
    <w:rsid w:val="004276B1"/>
    <w:rsid w:val="00427A03"/>
    <w:rsid w:val="00441B06"/>
    <w:rsid w:val="004450FE"/>
    <w:rsid w:val="00450D6B"/>
    <w:rsid w:val="00455F64"/>
    <w:rsid w:val="0045627F"/>
    <w:rsid w:val="004601F4"/>
    <w:rsid w:val="0046053D"/>
    <w:rsid w:val="004615FB"/>
    <w:rsid w:val="00477AE3"/>
    <w:rsid w:val="00480E77"/>
    <w:rsid w:val="00491F3B"/>
    <w:rsid w:val="004A6313"/>
    <w:rsid w:val="004C25D4"/>
    <w:rsid w:val="004D1E81"/>
    <w:rsid w:val="004D288B"/>
    <w:rsid w:val="004D60A6"/>
    <w:rsid w:val="004D7971"/>
    <w:rsid w:val="004E486E"/>
    <w:rsid w:val="004F26B8"/>
    <w:rsid w:val="004F43A8"/>
    <w:rsid w:val="004F601E"/>
    <w:rsid w:val="004F62E3"/>
    <w:rsid w:val="00501060"/>
    <w:rsid w:val="00510724"/>
    <w:rsid w:val="005131E8"/>
    <w:rsid w:val="00531E05"/>
    <w:rsid w:val="00537D3D"/>
    <w:rsid w:val="00550CB5"/>
    <w:rsid w:val="005A22D2"/>
    <w:rsid w:val="005A2E87"/>
    <w:rsid w:val="005A5C4A"/>
    <w:rsid w:val="005D22D7"/>
    <w:rsid w:val="005E24F1"/>
    <w:rsid w:val="005E5461"/>
    <w:rsid w:val="006050DE"/>
    <w:rsid w:val="00633D1F"/>
    <w:rsid w:val="00642ECE"/>
    <w:rsid w:val="006462DB"/>
    <w:rsid w:val="00650193"/>
    <w:rsid w:val="0065482C"/>
    <w:rsid w:val="006760A3"/>
    <w:rsid w:val="006867EC"/>
    <w:rsid w:val="00694CE1"/>
    <w:rsid w:val="006B350D"/>
    <w:rsid w:val="006B67A1"/>
    <w:rsid w:val="006C752A"/>
    <w:rsid w:val="006D7CA5"/>
    <w:rsid w:val="0070180E"/>
    <w:rsid w:val="0072285D"/>
    <w:rsid w:val="007230E8"/>
    <w:rsid w:val="007269C6"/>
    <w:rsid w:val="00747D43"/>
    <w:rsid w:val="0075795C"/>
    <w:rsid w:val="0077257D"/>
    <w:rsid w:val="00780474"/>
    <w:rsid w:val="00785663"/>
    <w:rsid w:val="007A07A0"/>
    <w:rsid w:val="007A449D"/>
    <w:rsid w:val="007A44B4"/>
    <w:rsid w:val="007B7539"/>
    <w:rsid w:val="007C4E2A"/>
    <w:rsid w:val="007E35E5"/>
    <w:rsid w:val="007F0C3B"/>
    <w:rsid w:val="00806341"/>
    <w:rsid w:val="00823C72"/>
    <w:rsid w:val="00847D36"/>
    <w:rsid w:val="00850E2E"/>
    <w:rsid w:val="00871690"/>
    <w:rsid w:val="00874BAA"/>
    <w:rsid w:val="00876EE9"/>
    <w:rsid w:val="00877695"/>
    <w:rsid w:val="008876F1"/>
    <w:rsid w:val="00890AB7"/>
    <w:rsid w:val="0089299A"/>
    <w:rsid w:val="008A251B"/>
    <w:rsid w:val="008A710B"/>
    <w:rsid w:val="008C0EBA"/>
    <w:rsid w:val="008C6C54"/>
    <w:rsid w:val="008D4F70"/>
    <w:rsid w:val="0091131E"/>
    <w:rsid w:val="0091621B"/>
    <w:rsid w:val="00921685"/>
    <w:rsid w:val="00924AFA"/>
    <w:rsid w:val="00933672"/>
    <w:rsid w:val="0093764C"/>
    <w:rsid w:val="00951875"/>
    <w:rsid w:val="00987C71"/>
    <w:rsid w:val="009A16B1"/>
    <w:rsid w:val="009A505F"/>
    <w:rsid w:val="009C018C"/>
    <w:rsid w:val="009D15CA"/>
    <w:rsid w:val="009D50DA"/>
    <w:rsid w:val="009E640C"/>
    <w:rsid w:val="009E75A2"/>
    <w:rsid w:val="009F6E44"/>
    <w:rsid w:val="00A15EA9"/>
    <w:rsid w:val="00A16E79"/>
    <w:rsid w:val="00A178A0"/>
    <w:rsid w:val="00A23B3C"/>
    <w:rsid w:val="00A2636D"/>
    <w:rsid w:val="00A3173D"/>
    <w:rsid w:val="00A31A9E"/>
    <w:rsid w:val="00A3453A"/>
    <w:rsid w:val="00A422E5"/>
    <w:rsid w:val="00A46A4B"/>
    <w:rsid w:val="00A55121"/>
    <w:rsid w:val="00A5642A"/>
    <w:rsid w:val="00A70135"/>
    <w:rsid w:val="00A72A9F"/>
    <w:rsid w:val="00A737F9"/>
    <w:rsid w:val="00A82B83"/>
    <w:rsid w:val="00A85A18"/>
    <w:rsid w:val="00A966C2"/>
    <w:rsid w:val="00AA1119"/>
    <w:rsid w:val="00AA5122"/>
    <w:rsid w:val="00AB23BA"/>
    <w:rsid w:val="00AD2205"/>
    <w:rsid w:val="00AD5479"/>
    <w:rsid w:val="00AD5D29"/>
    <w:rsid w:val="00AD7C36"/>
    <w:rsid w:val="00AE0214"/>
    <w:rsid w:val="00AE7137"/>
    <w:rsid w:val="00AF2631"/>
    <w:rsid w:val="00AF384B"/>
    <w:rsid w:val="00B01F82"/>
    <w:rsid w:val="00B05E5C"/>
    <w:rsid w:val="00B105C4"/>
    <w:rsid w:val="00B15973"/>
    <w:rsid w:val="00B211C4"/>
    <w:rsid w:val="00B95D45"/>
    <w:rsid w:val="00BA2680"/>
    <w:rsid w:val="00BA302B"/>
    <w:rsid w:val="00BA3900"/>
    <w:rsid w:val="00BA5FD8"/>
    <w:rsid w:val="00BC373E"/>
    <w:rsid w:val="00BC59F8"/>
    <w:rsid w:val="00BD1294"/>
    <w:rsid w:val="00BD2ADB"/>
    <w:rsid w:val="00BE5DCF"/>
    <w:rsid w:val="00BF3154"/>
    <w:rsid w:val="00BF3738"/>
    <w:rsid w:val="00BF3911"/>
    <w:rsid w:val="00BF60EF"/>
    <w:rsid w:val="00C10FC6"/>
    <w:rsid w:val="00C41377"/>
    <w:rsid w:val="00C473AA"/>
    <w:rsid w:val="00C5068F"/>
    <w:rsid w:val="00C51261"/>
    <w:rsid w:val="00C572C0"/>
    <w:rsid w:val="00C6053E"/>
    <w:rsid w:val="00C66CAF"/>
    <w:rsid w:val="00C71B16"/>
    <w:rsid w:val="00C75D2C"/>
    <w:rsid w:val="00C82C12"/>
    <w:rsid w:val="00C8626D"/>
    <w:rsid w:val="00C868F5"/>
    <w:rsid w:val="00C9308C"/>
    <w:rsid w:val="00C94C84"/>
    <w:rsid w:val="00CA3A6E"/>
    <w:rsid w:val="00CA4508"/>
    <w:rsid w:val="00CC13D5"/>
    <w:rsid w:val="00CD78A3"/>
    <w:rsid w:val="00CF5E47"/>
    <w:rsid w:val="00D00D9A"/>
    <w:rsid w:val="00D17199"/>
    <w:rsid w:val="00D3571E"/>
    <w:rsid w:val="00D36A85"/>
    <w:rsid w:val="00D414B9"/>
    <w:rsid w:val="00D50613"/>
    <w:rsid w:val="00D73D33"/>
    <w:rsid w:val="00D83512"/>
    <w:rsid w:val="00D87161"/>
    <w:rsid w:val="00D97061"/>
    <w:rsid w:val="00DC79A9"/>
    <w:rsid w:val="00DC7DC8"/>
    <w:rsid w:val="00DE206B"/>
    <w:rsid w:val="00DF0922"/>
    <w:rsid w:val="00DF15F1"/>
    <w:rsid w:val="00DF26CD"/>
    <w:rsid w:val="00E1646A"/>
    <w:rsid w:val="00E22FFC"/>
    <w:rsid w:val="00E27E15"/>
    <w:rsid w:val="00E309C2"/>
    <w:rsid w:val="00E331C6"/>
    <w:rsid w:val="00E46A9F"/>
    <w:rsid w:val="00E62176"/>
    <w:rsid w:val="00E669FE"/>
    <w:rsid w:val="00EA4DD6"/>
    <w:rsid w:val="00EA5DAC"/>
    <w:rsid w:val="00EB7DE6"/>
    <w:rsid w:val="00EE4485"/>
    <w:rsid w:val="00EE7562"/>
    <w:rsid w:val="00EF50B0"/>
    <w:rsid w:val="00F222C0"/>
    <w:rsid w:val="00F32370"/>
    <w:rsid w:val="00F4715C"/>
    <w:rsid w:val="00F63C40"/>
    <w:rsid w:val="00F834AD"/>
    <w:rsid w:val="00F95FBB"/>
    <w:rsid w:val="00FA24EE"/>
    <w:rsid w:val="00FB632A"/>
    <w:rsid w:val="00FD44FD"/>
    <w:rsid w:val="00F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1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D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0CBD"/>
  </w:style>
  <w:style w:type="paragraph" w:styleId="a7">
    <w:name w:val="footer"/>
    <w:basedOn w:val="a"/>
    <w:link w:val="a8"/>
    <w:uiPriority w:val="99"/>
    <w:unhideWhenUsed/>
    <w:rsid w:val="002B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0CBD"/>
  </w:style>
  <w:style w:type="table" w:styleId="a9">
    <w:name w:val="Table Grid"/>
    <w:basedOn w:val="a1"/>
    <w:uiPriority w:val="59"/>
    <w:rsid w:val="008A710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C71B1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D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0CBD"/>
  </w:style>
  <w:style w:type="paragraph" w:styleId="a7">
    <w:name w:val="footer"/>
    <w:basedOn w:val="a"/>
    <w:link w:val="a8"/>
    <w:uiPriority w:val="99"/>
    <w:unhideWhenUsed/>
    <w:rsid w:val="002B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0CBD"/>
  </w:style>
  <w:style w:type="table" w:styleId="a9">
    <w:name w:val="Table Grid"/>
    <w:basedOn w:val="a1"/>
    <w:uiPriority w:val="59"/>
    <w:rsid w:val="008A710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C71B1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AE019-5050-4064-97B2-3B41D538F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Квиткин</dc:creator>
  <cp:lastModifiedBy>user</cp:lastModifiedBy>
  <cp:revision>11</cp:revision>
  <cp:lastPrinted>2025-04-03T14:34:00Z</cp:lastPrinted>
  <dcterms:created xsi:type="dcterms:W3CDTF">2025-03-25T12:42:00Z</dcterms:created>
  <dcterms:modified xsi:type="dcterms:W3CDTF">2025-04-16T11:12:00Z</dcterms:modified>
</cp:coreProperties>
</file>