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none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rFonts w:ascii="Times New Roman" w:hAnsi="Times New Roman"/>
          <w:b/>
          <w:bCs/>
          <w:sz w:val="26"/>
          <w:szCs w:val="26"/>
        </w:rPr>
      </w:r>
      <w:r/>
    </w:p>
    <w:p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>
        <w:rPr>
          <w:rFonts w:ascii="Times New Roman" w:hAnsi="Times New Roman"/>
          <w:b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Грант </w:t>
      </w:r>
      <w:r>
        <w:rPr>
          <w:rFonts w:ascii="Times New Roman" w:hAnsi="Times New Roman" w:eastAsia="SimSun"/>
          <w:sz w:val="24"/>
          <w:szCs w:val="24"/>
        </w:rPr>
        <w:t xml:space="preserve">на развитие мелиорации земель </w:t>
      </w:r>
      <w:r>
        <w:rPr>
          <w:rFonts w:ascii="Times New Roman" w:hAnsi="Times New Roman" w:eastAsia="SimSu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предоставляемой субсидии:</w:t>
      </w:r>
      <w:r>
        <w:rPr>
          <w:rFonts w:ascii="Times New Roman" w:hAnsi="Times New Roman"/>
          <w:b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Размер </w:t>
      </w:r>
      <w:r>
        <w:rPr>
          <w:rFonts w:ascii="Times New Roman" w:hAnsi="Times New Roman" w:eastAsia="SimSun"/>
          <w:sz w:val="24"/>
          <w:szCs w:val="24"/>
        </w:rPr>
        <w:t xml:space="preserve">г</w:t>
      </w:r>
      <w:r>
        <w:rPr>
          <w:rFonts w:ascii="Times New Roman" w:hAnsi="Times New Roman" w:eastAsia="SimSun"/>
          <w:sz w:val="24"/>
          <w:szCs w:val="24"/>
        </w:rPr>
        <w:t xml:space="preserve">ранта определяется </w:t>
      </w:r>
      <w:r>
        <w:rPr>
          <w:rFonts w:ascii="Times New Roman" w:hAnsi="Times New Roman" w:eastAsia="SimSun"/>
          <w:sz w:val="24"/>
          <w:szCs w:val="24"/>
        </w:rPr>
        <w:t xml:space="preserve">к</w:t>
      </w:r>
      <w:r>
        <w:rPr>
          <w:rFonts w:ascii="Times New Roman" w:hAnsi="Times New Roman" w:eastAsia="SimSun"/>
          <w:sz w:val="24"/>
          <w:szCs w:val="24"/>
        </w:rPr>
        <w:t xml:space="preserve">омиссией исходя из потребности, указанной </w:t>
      </w:r>
      <w:r>
        <w:rPr>
          <w:rFonts w:ascii="Times New Roman" w:hAnsi="Times New Roman" w:eastAsia="SimSun"/>
          <w:sz w:val="24"/>
          <w:szCs w:val="24"/>
        </w:rPr>
        <w:br/>
      </w:r>
      <w:r>
        <w:rPr>
          <w:rFonts w:ascii="Times New Roman" w:hAnsi="Times New Roman" w:eastAsia="SimSun"/>
          <w:sz w:val="24"/>
          <w:szCs w:val="24"/>
        </w:rPr>
        <w:t xml:space="preserve">в </w:t>
      </w:r>
      <w:r>
        <w:rPr>
          <w:rFonts w:ascii="Times New Roman" w:hAnsi="Times New Roman" w:eastAsia="SimSun"/>
          <w:sz w:val="24"/>
          <w:szCs w:val="24"/>
        </w:rPr>
        <w:t xml:space="preserve">п</w:t>
      </w:r>
      <w:r>
        <w:rPr>
          <w:rFonts w:ascii="Times New Roman" w:hAnsi="Times New Roman" w:eastAsia="SimSun"/>
          <w:sz w:val="24"/>
          <w:szCs w:val="24"/>
        </w:rPr>
        <w:t xml:space="preserve">редставляемом проекте развития хозяйства </w:t>
      </w:r>
      <w:r>
        <w:rPr>
          <w:rFonts w:ascii="Times New Roman" w:hAnsi="Times New Roman" w:eastAsia="SimSun"/>
          <w:sz w:val="24"/>
          <w:szCs w:val="24"/>
        </w:rPr>
        <w:t xml:space="preserve">г</w:t>
      </w:r>
      <w:r>
        <w:rPr>
          <w:rFonts w:ascii="Times New Roman" w:hAnsi="Times New Roman" w:eastAsia="SimSun"/>
          <w:sz w:val="24"/>
          <w:szCs w:val="24"/>
        </w:rPr>
        <w:t xml:space="preserve">рантополучателя</w:t>
      </w:r>
      <w:r>
        <w:rPr>
          <w:rFonts w:ascii="Times New Roman" w:hAnsi="Times New Roman" w:eastAsia="SimSun"/>
          <w:sz w:val="24"/>
          <w:szCs w:val="24"/>
        </w:rPr>
        <w:t xml:space="preserve">, и не может превышать 90 процентов его стоимости.</w:t>
      </w:r>
      <w:r>
        <w:rPr>
          <w:rFonts w:ascii="Times New Roman" w:hAnsi="Times New Roman" w:eastAsia="SimSu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>
        <w:rPr>
          <w:rFonts w:ascii="Times New Roman" w:hAnsi="Times New Roman"/>
          <w:b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раз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паспорта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заявителя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проект (бизнес-планом)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4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ходатайство главы администрации муниципального района, муниципального или городско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округа Белгородской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0,5 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выписка из банковского счета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подтверждающая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наличие на расчетном счете заявителя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выписк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из Единого государ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ственного реестра недвижимости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презентацией проекта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2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коммерческие предложения, предварительные договоры и иное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1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копия проекта мелиорации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сметн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ая документация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строительству новых и (или) реконструкции и (или) техническому перевооружению существующих гидромелиоративных систем и отдельно расположенных гидротех. сооружений, включающей в себя свод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ный и локальный сметные расчеты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отчётность о производ-ой деятельности заявителя за предыдущий финансовый год 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информационн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ое письмо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налогового органа о действующей системе налогообложения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обязательство по сохранению до завершения подведения итогов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расчетном счете денежных сре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дств в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азмере, достаточном для подтверждения возможности собственного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софинансирования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реализации мероприятий проекта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0,25 чел./час;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Итого трудозатрат: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,75 чел./часов;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63 597 руб. 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378,55 руб. (63 597 руб./21 день/8 час.) 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11924,33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 (378,55 руб.*1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,75 чел./час.*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tbl>
      <w:tblPr>
        <w:tblStyle w:val="604"/>
        <w:tblW w:w="11020" w:type="dxa"/>
        <w:tblLayout w:type="fixed"/>
        <w:tblLook w:val="04A0" w:firstRow="1" w:lastRow="0" w:firstColumn="1" w:lastColumn="0" w:noHBand="0" w:noVBand="1"/>
      </w:tblPr>
      <w:tblGrid>
        <w:gridCol w:w="5634"/>
        <w:gridCol w:w="5386"/>
      </w:tblGrid>
      <w:tr>
        <w:trPr/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убсиди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возмещение затрат на реконструкцию и (или) модернизацию теплиц производителям овощей закрытого грунта;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</w:r>
          </w:p>
          <w:p>
            <w:pPr>
              <w:ind w:left="0" w:right="0" w:firstLine="0"/>
              <w:jc w:val="left"/>
              <w:tabs>
                <w:tab w:val="left" w:pos="12863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Субсидия на возмещение затрат на развитие мелиорации земель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производителям овощей открытого грунта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709" w:firstLine="0"/>
              <w:jc w:val="left"/>
              <w:tabs>
                <w:tab w:val="left" w:pos="12863" w:leader="none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Текущее регулирование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Предлагаемое регулирование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highlight w:val="none"/>
                <w:u w:val="single"/>
              </w:rPr>
              <w:t xml:space="preserve">Заявка</w:t>
            </w:r>
            <w:r>
              <w:rPr>
                <w:rFonts w:ascii="Times New Roman" w:hAnsi="Times New Roman" w:cs="Times New Roman"/>
                <w:highlight w:val="none"/>
              </w:rPr>
              <w:t xml:space="preserve"> по форме согласно приложению N 1 к Порядку, которая включает </w:t>
            </w:r>
            <w:r>
              <w:rPr>
                <w:rFonts w:ascii="Times New Roman" w:hAnsi="Times New Roman" w:cs="Times New Roman"/>
                <w:b/>
                <w:highlight w:val="none"/>
                <w:u w:val="single"/>
              </w:rPr>
              <w:t xml:space="preserve">согласие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субъекта персональных данных на обработку и передачу оператором персональных данных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третьим лицам, в том числе согласие на публикацию (размещение) в сети Интернет информации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участнике отбора;</w:t>
            </w:r>
            <w:r>
              <w:rPr>
                <w:rFonts w:ascii="Times New Roman" w:hAnsi="Times New Roman" w:cs="Times New Roman"/>
                <w:highlight w:val="none"/>
              </w:rPr>
              <w:t xml:space="preserve">-0,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затрат на реконструкцию и (или) модернизацию теплиц по форме согласно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приложению N 2 к Порядку;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N 3 к Порядку, 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участником отбора и заверенный органом управления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АПК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муниципального образования;</w:t>
            </w:r>
            <w:r>
              <w:rPr>
                <w:rFonts w:ascii="Times New Roman" w:hAnsi="Times New Roman" w:cs="Times New Roman"/>
                <w:highlight w:val="none"/>
              </w:rPr>
              <w:t xml:space="preserve"> -0,</w:t>
            </w: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  <w:t xml:space="preserve">5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выписка из Единого государственного реестра юридических лиц или индивидуальных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предпринимателей по состоянию на дату, не 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превышающую 30 (тридцати) календарных дней до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даты подачи документов, заверенная участником отбора.</w:t>
            </w:r>
            <w:r>
              <w:rPr>
                <w:rFonts w:ascii="Times New Roman" w:hAnsi="Times New Roman" w:cs="Times New Roman"/>
                <w:highlight w:val="none"/>
              </w:rPr>
              <w:t xml:space="preserve">-0,25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Выписка из Единого государственного реестра юридических лиц или выписка из Единого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государственного реестра индивидуальных предпринимателей может быть получена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Министерством посредством единой системы межведомственного электронного взаимодействия;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справка об исполнении налогоплательщиком  обязанности по уплате налогов, сборов, страховых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взн</w:t>
            </w:r>
            <w:r>
              <w:rPr>
                <w:rFonts w:ascii="Times New Roman" w:hAnsi="Times New Roman" w:cs="Times New Roman"/>
                <w:highlight w:val="none"/>
              </w:rPr>
              <w:t xml:space="preserve">осов, пеней, штрафов, процентов,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 состоянию на дату,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не превышающую 30 (тридцати) календарных дней до даты подачи документов, заверенная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налоговым органом или подписанная усиленной квалифицированной электронной подписью;</w:t>
            </w:r>
            <w:r>
              <w:rPr>
                <w:rFonts w:ascii="Times New Roman" w:hAnsi="Times New Roman" w:cs="Times New Roman"/>
                <w:highlight w:val="none"/>
              </w:rPr>
              <w:t xml:space="preserve">-0,5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информационное письмо о применяемой системе налогообложения по состоянию 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дату, не превышающую 30 (тридцати) календарных дней до даты подачи документов,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подписанное налоговым органом;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документы, подтверждающие статус сельскохозяйственного товаропроизводителя,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заверенные органом управления сельского хозяйства муниципального образования, - форма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отчетности о производственной деятельности крестьянских (фермерских) хозяйств или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индивидуальных предпринимателей;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реквизиты расчетного счета участника отбора, открытого им в российской кредитной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организации;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9) правоустанавливающие документы на земельные участки, занятые теплицей: копии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свидетельства на право собственности или выписки из Единого государственного реестра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недвижимости, или копии договоров аренды (субаренды),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заверенные участником отбора;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10) сведения о сборе сельскохозяйственных культур по форме статистической отчетности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(N 2-фермер);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11)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заверенные участником отбора и скрепленные печатью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копии документов,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подтверждающих затраты в рамках проведения работ по реконструкции и (или) модернизации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теплиц: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а) при проведении работ хозяйственным способом без возмещения затрат 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строительно-монтажные работы: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документы о приобретении строительных материалов и (или) оборудования, в том числе: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договоры (контракты) на поставку строительных материалов и (или) оборудования;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-0,5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платежные поручения, подтверждающие оплату строительных материалов и (или)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оборудования, включая авансовые платежи, заверенные банком;</w:t>
            </w:r>
            <w:r>
              <w:rPr>
                <w:rFonts w:ascii="Times New Roman" w:hAnsi="Times New Roman" w:cs="Times New Roman"/>
                <w:highlight w:val="none"/>
              </w:rPr>
              <w:t xml:space="preserve"> -0,5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товарно-транспортные накладные или универсальные передаточные документы 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получение строительных материалов и (или) оборудования;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информация комиссии, образованной при администрации 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муниципального района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(муниципального или городского округа), на территории которого участник отбора осуществляет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деятельность, о соответствии реконструированной (модернизированной) теплицы участника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отбора требованиям, установленным пунктом 1.2 раздела I Порядка;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</w:t>
            </w: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2"/>
              </w:num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копия паспорта и страховой номер индивидуального лицевого счета участника отбора;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произведенных затрат, направленных на реконструкцию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 (или) модернизацию теплиц по форме согласно приложению № 1;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№ 2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 Порядку,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участником отбора и заверенный органом управления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АПК</w:t>
            </w:r>
            <w:r>
              <w:rPr>
                <w:rFonts w:ascii="Times New Roman" w:hAnsi="Times New Roman" w:cs="Times New Roman"/>
                <w:highlight w:val="none"/>
              </w:rPr>
              <w:t xml:space="preserve"> муниципального образования Белгородской области;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в случае возмещения затрат, включая сумму налога на добавленную стоимость: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информационное письмо о применяемой системе налогообложения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состоянию на дату, не превышающую 30 (тридцати) календарных дней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 даты подачи документов,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подписанное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налоговым органом;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документы, подтвержд</w:t>
            </w:r>
            <w:r>
              <w:rPr>
                <w:rFonts w:ascii="Times New Roman" w:hAnsi="Times New Roman" w:cs="Times New Roman"/>
                <w:highlight w:val="none"/>
              </w:rPr>
              <w:t xml:space="preserve">ающие статус сельскохозяйственного товаропроизводителя, заверенные органом управления сельского хозяйства муниципального образования, – форма отчетности о производственной деятельности крестьянских (фермерских) хозяйств или индивидуальных предпринимателей;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реквизиты расчетного счета участника отбора, открытого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им в российской кредитной организации;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правоустанавливающие документы на земельные участки, занятые теплицей: копии свидетельства на право собственности или выписки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из Единого государственного реестра недвижимости, или копии договоров аренды (субаренды);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сведения о сборе сельскохозяйственных культур за </w:t>
            </w:r>
            <w:r>
              <w:rPr>
                <w:rFonts w:ascii="Times New Roman" w:hAnsi="Times New Roman" w:cs="Times New Roman"/>
                <w:highlight w:val="none"/>
              </w:rPr>
              <w:t xml:space="preserve">текущий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или предшествующий год (по форме стат</w:t>
            </w:r>
            <w:r>
              <w:rPr>
                <w:rFonts w:ascii="Times New Roman" w:hAnsi="Times New Roman" w:cs="Times New Roman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</w:rPr>
              <w:t xml:space="preserve"> отчетности № 2-фермер).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 предоставлении Субсидии до ноября текущего года сведения о сборе </w:t>
            </w:r>
            <w:r>
              <w:rPr>
                <w:rFonts w:ascii="Times New Roman" w:hAnsi="Times New Roman" w:cs="Times New Roman"/>
                <w:highlight w:val="none"/>
              </w:rPr>
              <w:t xml:space="preserve">сельскохозяйственных культур за текущий год (по форме статистической отчетности № 2-фермер) предоставляются дополнительно в срок не позднее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 декабря текущего года.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9) копии документов, подтверждающих затраты в рамках проведения работ по реконструкции и (или) модернизации теплиц: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а) при проведении работ хозяйственным способом без возмещения затрат на строительно-монтажные работы: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документы о приобретении строительных материалов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 (или) оборудования, в том числе: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договоры (контракты) на поставку строительных материалов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 (или) оборудования;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платежные поручения, подтверждающие оплату строительных материалов и (или) оборудования, включая авансовые платежи, заверенные банком;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товарно-транспортные накладные или универсальные передаточные документы на получение строительных материалов и (или) оборудования;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информация комиссии, образованной при администрации муниципального района (муниципального или городского округа),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highlight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которого участник отбора осуществляет деятельность,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 соответствии реконструированной (модернизированной) теплицы участника отбора требованиям, установленным пунктом 1.2 раздела I Порядка;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60"/>
        </w:trPr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,5 чел/часов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6,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5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= 2 460,58 руб.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чел/часов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=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1 892,75 руб.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60"/>
        </w:trPr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t xml:space="preserve">Сокращение трудозатрат на</w:t>
            </w:r>
            <w:r>
              <w:rPr>
                <w:rFonts w:ascii="Times New Roman" w:hAnsi="Times New Roman"/>
                <w:b/>
                <w:bCs/>
              </w:rPr>
              <w:t xml:space="preserve"> 1,5 чел./часа </w:t>
            </w:r>
            <w:r>
              <w:rPr>
                <w:b/>
                <w:bCs/>
              </w:rPr>
            </w:r>
          </w:p>
          <w:p>
            <w:r>
              <w:rPr>
                <w:rFonts w:ascii="Times New Roman" w:hAnsi="Times New Roman"/>
                <w:b/>
                <w:bCs/>
              </w:rPr>
              <w:t xml:space="preserve">Уменьшение общей стоимости требования на </w:t>
            </w:r>
            <w:r>
              <w:rPr>
                <w:rFonts w:ascii="Times New Roman" w:hAnsi="Times New Roman"/>
                <w:b/>
                <w:bCs/>
              </w:rPr>
              <w:t xml:space="preserve">567,82</w:t>
            </w:r>
            <w:r>
              <w:rPr>
                <w:rFonts w:ascii="Times New Roman" w:hAnsi="Times New Roman"/>
                <w:b/>
                <w:bCs/>
              </w:rPr>
              <w:t xml:space="preserve"> руб.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1,5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/>
              </w:rPr>
              <w:t xml:space="preserve"> произведено за счет перехода на электронную подачу </w:t>
            </w:r>
            <w:r>
              <w:rPr>
                <w:rFonts w:ascii="Times New Roman" w:hAnsi="Times New Roman"/>
              </w:rPr>
              <w:t xml:space="preserve">заяв</w:t>
            </w:r>
            <w:r>
              <w:rPr>
                <w:rFonts w:ascii="Times New Roman" w:hAnsi="Times New Roman"/>
              </w:rPr>
              <w:t xml:space="preserve">очной документации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исключения ряда запрашиваемых форм</w:t>
            </w:r>
            <w:r/>
            <w:r/>
          </w:p>
        </w:tc>
      </w:tr>
      <w:tr>
        <w:trPr>
          <w:trHeight w:val="660"/>
        </w:trPr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Субсидия на возмещение затрат на производство овощей закрытого грунта гражданам, ведущим личное подсобное хозяйство и применяющим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trike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trike/>
                <w:sz w:val="10"/>
                <w:szCs w:val="10"/>
              </w:rPr>
            </w:r>
            <w:r>
              <w:rPr>
                <w:rFonts w:ascii="Times New Roman" w:hAnsi="Times New Roman" w:cs="Times New Roman"/>
                <w:b/>
                <w:bCs/>
                <w:strike/>
                <w:sz w:val="10"/>
                <w:szCs w:val="10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Заявка по форме согласно приложению N 1 к Порядку, которая включает согласие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субъекта персональных данных на обработку и передачу оператором персональных данных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третьим лицам, в том числе согласие на публикацию (размещение) в сети Интернет информации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участнике отбора;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произведенных затрат, направленных на производство овощей закрытого грунта,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подписанный участником отбора, по форме согласно приложению N 2 к Порядку;</w:t>
            </w:r>
            <w:r>
              <w:rPr>
                <w:rFonts w:ascii="Times New Roman" w:hAnsi="Times New Roman" w:cs="Times New Roman"/>
                <w:highlight w:val="none"/>
              </w:rPr>
              <w:t xml:space="preserve">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N 3 к Порядку, 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участником отбора и заверенный органом управления агропромышленного комплекса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муниципального образования;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- 0,75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справка о постановке на учет (снятии с учета) физического лица в </w:t>
            </w:r>
            <w:r>
              <w:rPr>
                <w:rFonts w:ascii="Times New Roman" w:hAnsi="Times New Roman" w:cs="Times New Roman"/>
                <w:highlight w:val="none"/>
              </w:rPr>
              <w:t xml:space="preserve">качестве плательщика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налога на профессиональный доход;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выписка из похозяйственной книги, подтверждающая ведение производственной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деятельности не менее чем в течение 12 месяцев, предшествующих году предоставления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Субсидии, подписанная сельской администрацией, на территории которой участник отбора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осуществляет деятельность;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копия реквизитов расчетного счета участника отбора, открытого им в российской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кредитной организации, заверенная участником отбора, или справка банка об открытии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рублевого счета с реквизитами;</w:t>
            </w:r>
            <w:r>
              <w:rPr>
                <w:rFonts w:ascii="Times New Roman" w:hAnsi="Times New Roman" w:cs="Times New Roman"/>
                <w:highlight w:val="none"/>
              </w:rPr>
              <w:t xml:space="preserve"> -0,5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правоустанавливающие документы на земельные участки, занятые теплицей: копии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свидетельства на право собственности, выписки из Единого государственного реестра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недвижимости или копии договоров аренды (субаренды), заверенные участником отбора;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заверенные участником отбора и скрепленные печатью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копии документов,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подтверждающих приобретение (поставку) сре</w:t>
            </w:r>
            <w:r>
              <w:rPr>
                <w:rFonts w:ascii="Times New Roman" w:hAnsi="Times New Roman" w:cs="Times New Roman"/>
                <w:highlight w:val="none"/>
              </w:rPr>
              <w:t xml:space="preserve">дств пр</w:t>
            </w:r>
            <w:r>
              <w:rPr>
                <w:rFonts w:ascii="Times New Roman" w:hAnsi="Times New Roman" w:cs="Times New Roman"/>
                <w:highlight w:val="none"/>
              </w:rPr>
              <w:t xml:space="preserve">оизводства, указанных в пункте 1.3 раздела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I Порядка, в том числе: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а) при проведении работ хозяйственным способом: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договоры (контракты на поставку строительных материалов и (или) оборудования (при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наличии);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платежные поручения, включая авансовые платежи, заверенные банком или документы,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сформированные с применением контрольно-кассовой техники (кассовые чеки),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подтверждающие оплату строительных материалов и (или) оборудования;</w:t>
            </w:r>
            <w:r>
              <w:rPr>
                <w:rFonts w:ascii="Times New Roman" w:hAnsi="Times New Roman" w:cs="Times New Roman"/>
                <w:highlight w:val="none"/>
              </w:rPr>
              <w:t xml:space="preserve"> -0,5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товарный чек, товарно-транспортные накладные или универсальные передаточные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документы на получение строительных материалов и (или) оборудования (при наличии);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  <w:t xml:space="preserve">) заверенные участником отбора и скрепленные печатью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копии документов,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подтверждающих факт реализации произведенной продукции: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чеки, сформированные через мобильное приложение ФНС "Мой налог" или через сервис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ФНС "Мой налог";</w:t>
            </w:r>
            <w:r>
              <w:rPr>
                <w:rFonts w:ascii="Times New Roman" w:hAnsi="Times New Roman" w:cs="Times New Roman"/>
                <w:highlight w:val="none"/>
              </w:rPr>
              <w:t xml:space="preserve">-0,25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накладные, товарные чеки или акты приема-передачи на реализованную продукцию;</w:t>
            </w:r>
            <w:r>
              <w:rPr>
                <w:rFonts w:ascii="Times New Roman" w:hAnsi="Times New Roman" w:cs="Times New Roman"/>
                <w:highlight w:val="none"/>
              </w:rPr>
              <w:t xml:space="preserve">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10) информация комиссии, образованной при администрации муниципального района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(городского округа), на территории которого участник отбора осуществляет деятельность, о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соответствии теплицы требованиям, установленным пунктом 1.3 раздела I Порядка.</w:t>
            </w:r>
            <w:r>
              <w:rPr>
                <w:rFonts w:ascii="Times New Roman" w:hAnsi="Times New Roman" w:cs="Times New Roman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копия паспорта и страховой номер индивидуального лицевого счета участника отбора;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произведенных затрат, направленных на производство овощей закрытого грунта, подписанный участником отбора, по форме согласно приложению № 1 к Порядку;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№ 2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 Порядку,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участником отбора и заверенный органом управления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АПК</w:t>
            </w:r>
            <w:r>
              <w:rPr>
                <w:rFonts w:ascii="Times New Roman" w:hAnsi="Times New Roman" w:cs="Times New Roman"/>
                <w:highlight w:val="none"/>
              </w:rPr>
              <w:t xml:space="preserve"> муниципального образования Белгородской области;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справка о постановке на учет (снятии с учета) физического лица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качестве плательщика налога на профессиональный доход;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выписк</w:t>
            </w:r>
            <w:r>
              <w:rPr>
                <w:rFonts w:ascii="Times New Roman" w:hAnsi="Times New Roman" w:cs="Times New Roman"/>
                <w:highlight w:val="none"/>
              </w:rPr>
              <w:t xml:space="preserve">а(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ки</w:t>
            </w:r>
            <w:r>
              <w:rPr>
                <w:rFonts w:ascii="Times New Roman" w:hAnsi="Times New Roman" w:cs="Times New Roman"/>
                <w:highlight w:val="none"/>
              </w:rPr>
              <w:t xml:space="preserve">) из похозяйственной книги, подтверждающая(-</w:t>
            </w:r>
            <w:r>
              <w:rPr>
                <w:rFonts w:ascii="Times New Roman" w:hAnsi="Times New Roman" w:cs="Times New Roman"/>
                <w:highlight w:val="none"/>
              </w:rPr>
              <w:t xml:space="preserve">ие</w:t>
            </w:r>
            <w:r>
              <w:rPr>
                <w:rFonts w:ascii="Times New Roman" w:hAnsi="Times New Roman" w:cs="Times New Roman"/>
                <w:highlight w:val="none"/>
              </w:rPr>
              <w:t xml:space="preserve">) ведение производственной деятельности не менее чем в течение 12 месяцев, предшествующих году предоставления Субсидии, подписанная сельской администрацией, на территории которой участник отбора осуществляет деятельность;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копия реквизитов расчетного счета участника отбора, открытого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им в российской кредитной организации, или справка банка об открытии рублевого счета с реквизитами;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правоустанавливающие документы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земельные участки, занятые теплицей: копии свидетельства о праве собственности, выписки из Единого государственного реестра недвижимости или копии договоров аренды (субаренды) с видом разрешенного использования для ведения личного подсобного хозяйства;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документы, подтверждающие приобретение (поставку) сре</w:t>
            </w:r>
            <w:r>
              <w:rPr>
                <w:rFonts w:ascii="Times New Roman" w:hAnsi="Times New Roman" w:cs="Times New Roman"/>
                <w:highlight w:val="none"/>
              </w:rPr>
              <w:t xml:space="preserve">дств пр</w:t>
            </w:r>
            <w:r>
              <w:rPr>
                <w:rFonts w:ascii="Times New Roman" w:hAnsi="Times New Roman" w:cs="Times New Roman"/>
                <w:highlight w:val="none"/>
              </w:rPr>
              <w:t xml:space="preserve">оизводства, указанных в пункте 1.3 раздела I Порядка, в том числе: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а) при проведении работ хозяйственным способом: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договоры (контракты) на поставку строительных материалов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 (или) оборудования (при наличии);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платежные поручения, включая авансовые платежи, заверенные банком или документы, сформированные с применением контрольно-кассовой техники (кассовые чеки), подтверждающие оплату строительных материалов и (или) оборудования;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товарный чек, товарно-транспортные накладные или универсальные передаточные документы на получение строительных материалов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 (или) оборудования (при наличии);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9) документы, подтверждающие факт реализации произведенной продукции: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чеки, сформированные через мобильное приложение ФНС «Мой налог» или через сервис ФНС «Мой налог»;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накладные, товарные чеки или акты приема-передачи на реализованную продукцию;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 отсутствии реализованной продукции на момент подачи заявки документы, подтверждающие факт реализации произведенной продукции, предоставляются дополнительно в срок не позднее 25 декабря, года предоставления Субсидии.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10) информация комиссии, образованной при администрации муниципального района (муниципального или городского округа),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highlight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которого участник отбора осуществляет деятельность,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 соответствии теплицы целям, установленным пунктом 1.3 раздела I Порядка.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чел/часов 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=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34069,5 руб.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чел/часов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5,25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=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29 810,81 руб.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</w:rPr>
              <w:t xml:space="preserve">Сокращение трудозатрат на</w:t>
            </w:r>
            <w:r>
              <w:rPr>
                <w:rFonts w:ascii="Times New Roman" w:hAnsi="Times New Roman"/>
                <w:b/>
                <w:bCs/>
              </w:rPr>
              <w:t xml:space="preserve"> 0,75 чел./часа </w:t>
            </w:r>
            <w:r>
              <w:rPr>
                <w:rFonts w:ascii="Times New Roman" w:hAnsi="Times New Roman"/>
                <w:b/>
                <w:bCs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Уменьшение общей стоимости требования на </w:t>
            </w:r>
            <w:r>
              <w:rPr>
                <w:rFonts w:ascii="Times New Roman" w:hAnsi="Times New Roman"/>
                <w:b/>
                <w:bCs/>
              </w:rPr>
              <w:t xml:space="preserve">4258,68</w:t>
            </w:r>
            <w:r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</w:rPr>
              <w:t xml:space="preserve">. (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0,75 чел./час.*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/>
              </w:rPr>
              <w:t xml:space="preserve"> произведено за счет перехода на электронную подачу </w:t>
            </w:r>
            <w:r>
              <w:rPr>
                <w:rFonts w:ascii="Times New Roman" w:hAnsi="Times New Roman"/>
              </w:rPr>
              <w:t xml:space="preserve">заяв</w:t>
            </w:r>
            <w:r>
              <w:rPr>
                <w:rFonts w:ascii="Times New Roman" w:hAnsi="Times New Roman"/>
              </w:rPr>
              <w:t xml:space="preserve">очной документации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исключения ряда запрашиваемых форм</w:t>
            </w:r>
            <w:r/>
            <w:r/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pPr>
              <w:ind w:left="0" w:right="0" w:firstLine="0"/>
              <w:tabs>
                <w:tab w:val="center" w:pos="7317" w:leader="none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r>
          </w:p>
          <w:p>
            <w:pPr>
              <w:ind w:left="0" w:right="0" w:firstLine="0"/>
              <w:tabs>
                <w:tab w:val="center" w:pos="7317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Субсидия сельскохозяйственным товаропроизводителям (за исключением граждан, ведущих личное подсобное хозяйство) на развитие производства органической продукции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left="709" w:firstLine="0"/>
              <w:tabs>
                <w:tab w:val="center" w:pos="7317" w:leader="none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заявка на участ</w:t>
            </w:r>
            <w:r>
              <w:rPr>
                <w:rFonts w:ascii="Times New Roman" w:hAnsi="Times New Roman" w:cs="Times New Roman"/>
                <w:highlight w:val="none"/>
              </w:rPr>
              <w:t xml:space="preserve">ие в отборе на предоставление субсидии по форме согласно приложению № 1 к Порядку, которая включает согласие субъекта персональных данных на обработку и передачу оператором персональных данных третьим лицам, в том числе согласие на публикацию (размещение)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сети Интернет информации об участнике отбора;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- 0,5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произведенных затрат на развитие производства органической продукции по форме согласно приложению № 2 к Порядку</w:t>
            </w:r>
            <w:r>
              <w:rPr>
                <w:rFonts w:ascii="Times New Roman" w:hAnsi="Times New Roman" w:cs="Times New Roman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  <w:t xml:space="preserve">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№ 3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 Порядку,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участником отбора и заверенный органом управления агропромышленного комплекса муниципального образования; 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0,75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образования, – форма </w:t>
            </w:r>
            <w:r>
              <w:rPr>
                <w:rFonts w:ascii="Times New Roman" w:hAnsi="Times New Roman" w:cs="Times New Roman"/>
                <w:highlight w:val="none"/>
              </w:rPr>
              <w:t xml:space="preserve">1 КФХ или 1 ИП или </w:t>
            </w:r>
            <w:r>
              <w:rPr>
                <w:rFonts w:ascii="Times New Roman" w:hAnsi="Times New Roman" w:cs="Times New Roman"/>
                <w:highlight w:val="none"/>
              </w:rPr>
              <w:t xml:space="preserve"> (форма № 6-АПК);</w:t>
            </w:r>
            <w:r>
              <w:rPr>
                <w:rFonts w:ascii="Times New Roman" w:hAnsi="Times New Roman" w:cs="Times New Roman"/>
                <w:highlight w:val="none"/>
              </w:rPr>
              <w:t xml:space="preserve"> -</w:t>
            </w:r>
            <w:r>
              <w:rPr>
                <w:rFonts w:ascii="Times New Roman" w:hAnsi="Times New Roman" w:cs="Times New Roman"/>
                <w:highlight w:val="none"/>
              </w:rPr>
              <w:t xml:space="preserve">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реквизиты расчетного счета участника отбора, открытого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им в российской кредитной организации;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информационное письмо о применяемой системе налогообложения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состоянию на дату, не превышающую 30 (тридцати) календарных дней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 даты подачи документов,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подписанное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налоговым органом;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сведения о землях сельскохозяйственного назначения, находящихся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переходном периоде и (или) в органическом производстве,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согласно приложению № 4 к П</w:t>
            </w:r>
            <w:r>
              <w:rPr>
                <w:rFonts w:ascii="Times New Roman" w:hAnsi="Times New Roman" w:cs="Times New Roman"/>
                <w:highlight w:val="none"/>
              </w:rPr>
              <w:t xml:space="preserve">орядку с приложением копий правоустанавливающих документов на земельные участки (копии свидетельства на право собственности или выписки из Единого государственного реестра недвижимости, или копии договоров аренды (субаренды), заверенные участником отбора);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</w:t>
            </w:r>
            <w:r>
              <w:rPr>
                <w:rFonts w:ascii="Times New Roman" w:hAnsi="Times New Roman" w:cs="Times New Roman"/>
                <w:highlight w:val="none"/>
              </w:rPr>
              <w:t xml:space="preserve">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 гарантийное письмо о намерении заниматься органическим производством на весь период действия сертификата соответствия органического производства по форме согласно приложению № 5 к Порядку;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9) </w:t>
            </w:r>
            <w:r>
              <w:rPr>
                <w:rFonts w:ascii="Times New Roman" w:hAnsi="Times New Roman" w:cs="Times New Roman"/>
                <w:highlight w:val="none"/>
              </w:rPr>
              <w:t xml:space="preserve">заверенные участником отбора и скрепленные печатью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копии документов, подтверждающих участие в осуществлении деятельности в сфере органического производства: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сертификат соответствия органического производства.</w:t>
            </w: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highlight w:val="none"/>
              </w:rPr>
              <w:t xml:space="preserve">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2.8.1. Для предоставления субсидии в соответствии с подпунктом 1.3.1 пункта 1.3 раздела I Порядка дополнительно представляется следующая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документация: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аттестат аккредитации, подтверждающий аккредитацию органа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сертификации в Федеральной службе по аккредитации (</w:t>
            </w:r>
            <w:r>
              <w:rPr>
                <w:rFonts w:ascii="Times New Roman" w:hAnsi="Times New Roman" w:cs="Times New Roman"/>
                <w:highlight w:val="none"/>
              </w:rPr>
              <w:t xml:space="preserve">Росаккредитация</w:t>
            </w:r>
            <w:r>
              <w:rPr>
                <w:rFonts w:ascii="Times New Roman" w:hAnsi="Times New Roman" w:cs="Times New Roman"/>
                <w:highlight w:val="none"/>
              </w:rPr>
              <w:t xml:space="preserve">) в области производства органической продукции;</w:t>
            </w:r>
            <w:r>
              <w:rPr>
                <w:rFonts w:ascii="Times New Roman" w:hAnsi="Times New Roman" w:cs="Times New Roman"/>
                <w:highlight w:val="none"/>
              </w:rPr>
              <w:t xml:space="preserve"> -</w:t>
            </w:r>
            <w:r>
              <w:rPr>
                <w:rFonts w:ascii="Times New Roman" w:hAnsi="Times New Roman" w:cs="Times New Roman"/>
                <w:highlight w:val="none"/>
              </w:rPr>
              <w:t xml:space="preserve">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заверенные участником отбора и скрепленные печатью копии документов, подтверждающих затраты на проведение сертификации органического производства, а также дальнейшего ежегодного подтверждения соответствия ГОСТ 33980–2016 в течение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срока действия сертификата соответствия органического производства</w:t>
            </w:r>
            <w:r>
              <w:rPr>
                <w:rFonts w:ascii="Times New Roman" w:hAnsi="Times New Roman" w:cs="Times New Roman"/>
                <w:highlight w:val="none"/>
              </w:rPr>
              <w:t xml:space="preserve">: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договор с органами по сертификации;</w:t>
            </w:r>
            <w:r>
              <w:rPr>
                <w:rFonts w:ascii="Times New Roman" w:hAnsi="Times New Roman" w:cs="Times New Roman"/>
                <w:highlight w:val="none"/>
              </w:rPr>
              <w:t xml:space="preserve"> -</w:t>
            </w:r>
            <w:r>
              <w:rPr>
                <w:rFonts w:ascii="Times New Roman" w:hAnsi="Times New Roman" w:cs="Times New Roman"/>
                <w:highlight w:val="none"/>
              </w:rPr>
              <w:t xml:space="preserve">0,5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счет на оплату;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- 0,25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платежные поручения, подтверждающие оплату работ (услуг)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сертификации органического производства, заверенные банком;</w:t>
            </w:r>
            <w:r>
              <w:rPr>
                <w:rFonts w:ascii="Times New Roman" w:hAnsi="Times New Roman" w:cs="Times New Roman"/>
                <w:highlight w:val="none"/>
              </w:rPr>
              <w:t xml:space="preserve"> - </w:t>
            </w:r>
            <w:r>
              <w:rPr>
                <w:rFonts w:ascii="Times New Roman" w:hAnsi="Times New Roman" w:cs="Times New Roman"/>
                <w:highlight w:val="none"/>
              </w:rPr>
              <w:t xml:space="preserve">0,25</w:t>
            </w:r>
            <w:r>
              <w:rPr>
                <w:highlight w:val="none"/>
              </w:rPr>
            </w:r>
          </w:p>
          <w:p>
            <w:pPr>
              <w:tabs>
                <w:tab w:val="center" w:pos="2709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акт выполненных работ, подписанный органом по сертификации.</w:t>
            </w:r>
            <w:r>
              <w:rPr>
                <w:rFonts w:ascii="Times New Roman" w:hAnsi="Times New Roman" w:cs="Times New Roman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highlight w:val="none"/>
              </w:rPr>
              <w:t xml:space="preserve">0,5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копия паспорта и страховой номер индивидуального лицевого счета участника отбора;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2) реестр произведенных затрат, направленных на развитие производства органической продукции по форме согласно приложению № 1 к Порядку;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3) расчет размера Субсидии по форме согласно приложению № 2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 Порядку,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подписанный</w:t>
            </w:r>
            <w:r>
              <w:rPr>
                <w:rFonts w:ascii="Times New Roman" w:hAnsi="Times New Roman" w:cs="Times New Roman"/>
                <w:highlight w:val="none"/>
              </w:rPr>
              <w:t xml:space="preserve"> участником отбора и заверенный органом управления агропромышленного комплекса муниципального образования;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5)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образования,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–ф</w:t>
            </w:r>
            <w:r>
              <w:rPr>
                <w:rFonts w:ascii="Times New Roman" w:hAnsi="Times New Roman" w:cs="Times New Roman"/>
                <w:highlight w:val="none"/>
              </w:rPr>
              <w:t xml:space="preserve">орма 1-КФХ или 1-ИП) или 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форма № 6-АПК);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6) реквизиты расчетного счета участника отбора, открытого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им в российской кредитной организации;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4) в случае возмещения затрат, включая сумму налога на добавленную стоимость: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информационное письмо о применяемой системе налогообложения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состоянию на дату, не превышающую 30 (тридцати) календарных дней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 даты подачи документов,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подписанное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налоговым органом;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7) сведения о землях сельскохозяйственного назначения, находящихся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переходном периоде и (или) в органическом производстве,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согласно приложению № 3 к П</w:t>
            </w:r>
            <w:r>
              <w:rPr>
                <w:rFonts w:ascii="Times New Roman" w:hAnsi="Times New Roman" w:cs="Times New Roman"/>
                <w:highlight w:val="none"/>
              </w:rPr>
              <w:t xml:space="preserve">орядку с приложением копий правоустанавливающих документов на земельные участки (копии свидетельства на право собственности или выписки из Единого государственного реестра недвижимости, или копии договоров аренды (субаренды), заверенные участником отбора);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8)  гарантийное письмо о намерении заниматься органическим производством на весь период действия сертификата соответствия органического производства по форме согласно приложению № 4 к Порядку;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9) копии документов, подтверждающих участие в осуществлении деятельности в сфере органического производства: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сертификат соответствия органического производства.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2.7.1. Для предоставления Субсидии в соответствии с подпунктом 1.3.1 пункта 1.3 раздела I Порядка дополнительно представляется следующая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документация: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1) заверенные участником отбора и скрепленные печатью копии документов, подтверждающих затраты на проведение сертификации органического производства, а также дальнейшего ежегодного подтверждения соответствия ГОСТ 33980–2016 в течение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срока действия сертификата соответствия органического производства</w:t>
            </w:r>
            <w:r>
              <w:rPr>
                <w:rFonts w:ascii="Times New Roman" w:hAnsi="Times New Roman" w:cs="Times New Roman"/>
                <w:highlight w:val="none"/>
              </w:rPr>
              <w:t xml:space="preserve">: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договор с органами по сертификации;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счет на оплату;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платежные поручения, подтверждающие оплату работ (услуг) 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 сертификации органического производства, заверенные банком;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товарно-транспортные накладные или универсальные передаточные документы.</w:t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5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чел/часов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 чел./час.*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  <w:lang w:eastAsia="ru-RU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45 426 руб.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чел/часов</w:t>
            </w:r>
            <w:r>
              <w:rPr>
                <w:b/>
                <w:bCs/>
                <w:strike w:val="0"/>
                <w:sz w:val="22"/>
                <w:szCs w:val="22"/>
              </w:rPr>
            </w:r>
          </w:p>
          <w:p>
            <w:pPr>
              <w:tabs>
                <w:tab w:val="left" w:pos="4390" w:leader="none"/>
                <w:tab w:val="left" w:pos="5200" w:leader="none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(378,55 руб.*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 чел./час.*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 ед.)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lang w:eastAsia="ru-RU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trike w:val="0"/>
                <w:sz w:val="22"/>
                <w:szCs w:val="22"/>
              </w:rPr>
              <w:t xml:space="preserve">34 069,5</w:t>
            </w:r>
            <w:r>
              <w:rPr>
                <w:rFonts w:ascii="Times New Roman" w:hAnsi="Times New Roman" w:cs="Times New Roman"/>
                <w:b/>
                <w:bCs/>
                <w:strike w:val="0"/>
                <w:sz w:val="22"/>
                <w:szCs w:val="22"/>
              </w:rPr>
              <w:t xml:space="preserve"> руб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1020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b/>
                <w:bCs/>
              </w:rPr>
              <w:t xml:space="preserve">Сокращение трудозатрат на</w:t>
            </w:r>
            <w:r>
              <w:rPr>
                <w:rFonts w:ascii="Times New Roman" w:hAnsi="Times New Roman"/>
                <w:b/>
                <w:bCs/>
              </w:rPr>
              <w:t xml:space="preserve"> 1,5 чел./часа </w:t>
            </w:r>
            <w:r>
              <w:rPr>
                <w:rFonts w:ascii="Times New Roman" w:hAnsi="Times New Roman"/>
              </w:rPr>
            </w:r>
            <w:r/>
          </w:p>
          <w:p>
            <w:pPr>
              <w:ind w:left="0" w:right="372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Уменьшение общей стоимости требования на </w:t>
            </w:r>
            <w:r>
              <w:rPr>
                <w:rFonts w:ascii="Times New Roman" w:hAnsi="Times New Roman"/>
                <w:b/>
                <w:bCs/>
              </w:rPr>
              <w:t xml:space="preserve">11356,5</w:t>
            </w:r>
            <w:r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</w:rPr>
              <w:t xml:space="preserve">. (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378,55 руб.*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1,5 чел./час.*20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ед.)</w:t>
            </w:r>
            <w:r>
              <w:rPr>
                <w:rFonts w:ascii="Times New Roman" w:hAnsi="Times New Roman"/>
              </w:rPr>
              <w:t xml:space="preserve"> произведено за счет перехода на электронную подачу </w:t>
            </w:r>
            <w:r>
              <w:rPr>
                <w:rFonts w:ascii="Times New Roman" w:hAnsi="Times New Roman"/>
              </w:rPr>
              <w:t xml:space="preserve">заяв</w:t>
            </w:r>
            <w:r>
              <w:rPr>
                <w:rFonts w:ascii="Times New Roman" w:hAnsi="Times New Roman"/>
              </w:rPr>
              <w:t xml:space="preserve">очной документации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исключения ряда запрашиваемых форм</w:t>
            </w:r>
            <w:r>
              <w:rPr>
                <w:rFonts w:ascii="Times New Roman" w:hAnsi="Times New Roman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5" w:right="850" w:bottom="1134" w:left="56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2025-04-28T08:59:00Z</dcterms:created>
  <dcterms:modified xsi:type="dcterms:W3CDTF">2025-04-28T15:08:58Z</dcterms:modified>
</cp:coreProperties>
</file>