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экономического развития и промышленности Белгородской области</w:t>
      </w:r>
      <w:r>
        <w:t xml:space="preserve"> </w:t>
      </w: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rPr>
          <w:u w:val="single"/>
        </w:rPr>
        <w:t xml:space="preserve">Проект постановление Правительства Белгородской</w:t>
      </w:r>
      <w:r>
        <w:rPr>
          <w:u w:val="single"/>
        </w:rPr>
        <w:t xml:space="preserve"> области «Об утверждении Порядка предоставления субсидии из областного бюджета на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инфраструктуры, на закупку </w:t>
      </w:r>
      <w:r>
        <w:rPr>
          <w:u w:val="single"/>
        </w:rPr>
        <w:t xml:space="preserve">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сетям»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rPr>
          <w:u w:val="single"/>
        </w:rPr>
        <w:t xml:space="preserve">министерство экономического развития и промышленности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u w:val="single"/>
        </w:rPr>
        <w:t xml:space="preserve">с </w:t>
      </w:r>
      <w:r>
        <w:rPr>
          <w:u w:val="single"/>
        </w:rPr>
        <w:t xml:space="preserve">18 декабря</w:t>
      </w:r>
      <w:r>
        <w:rPr>
          <w:u w:val="single"/>
        </w:rPr>
        <w:t xml:space="preserve"> по </w:t>
      </w:r>
      <w:r>
        <w:rPr>
          <w:u w:val="single"/>
        </w:rPr>
        <w:t xml:space="preserve">22 января 2024 года</w:t>
      </w:r>
      <w:r/>
    </w:p>
    <w:p>
      <w:pPr>
        <w:jc w:val="both"/>
        <w:shd w:val="clear" w:color="auto" w:fill="e6e6e6"/>
        <w:rPr>
          <w:b/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rPr>
          <w:u w:val="single"/>
        </w:rPr>
        <w:t xml:space="preserve">н</w:t>
      </w:r>
      <w:r>
        <w:rPr>
          <w:u w:val="single"/>
        </w:rPr>
        <w:t xml:space="preserve">аправление по электронной почте на адрес </w:t>
      </w:r>
      <w:r>
        <w:rPr>
          <w:u w:val="single"/>
          <w:lang w:val="en-US"/>
        </w:rPr>
        <w:t xml:space="preserve">alekseeva_iv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belregion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>
        <w:rPr>
          <w:u w:val="single"/>
        </w:rPr>
        <w:t xml:space="preserve">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>
        <w:rPr>
          <w:u w:val="single"/>
        </w:rPr>
        <w:t xml:space="preserve">Алексеева Ири</w:t>
      </w:r>
      <w:r>
        <w:rPr>
          <w:u w:val="single"/>
        </w:rPr>
        <w:t xml:space="preserve">на Владимировна, консультант отдела промышленности, развития экспорта и финансового оздоровления предприятий департамента промышленности и предпринимательства министерства экономического развития и промышленности Белгородской области, тел. (4722) 32-54-68.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1. Проект постановления Правительства Белгородской области </w:t>
      </w:r>
      <w:r>
        <w:rPr>
          <w:u w:val="single"/>
        </w:rPr>
        <w:t xml:space="preserve">«Об утверждении Порядка предоставления субсидии из областного бюджета на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инфраструктуры, на закупку </w:t>
      </w:r>
      <w:r>
        <w:rPr>
          <w:u w:val="single"/>
        </w:rPr>
        <w:t xml:space="preserve">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сетям»</w:t>
      </w:r>
      <w:r>
        <w:rPr>
          <w:u w:val="single"/>
        </w:rPr>
        <w:t xml:space="preserve">».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2. Пояснительная записка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3. Расчет стандартных издержек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4. Сводный отчет о результатах проведения ОРВ проекта нормативного правового акта.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</w:r>
      <w:r/>
    </w:p>
    <w:p>
      <w:pPr>
        <w:jc w:val="both"/>
        <w:rPr>
          <w:u w:val="single"/>
        </w:rPr>
      </w:pPr>
      <w:r>
        <w:rPr>
          <w:b/>
        </w:rPr>
        <w:t xml:space="preserve">Перечень вопросов для участников публичных консультаций по </w:t>
      </w:r>
      <w:r>
        <w:rPr>
          <w:b/>
        </w:rPr>
        <w:t xml:space="preserve">проекту постановления Правительства Белгородской области «</w:t>
      </w:r>
      <w:r>
        <w:rPr>
          <w:u w:val="single"/>
        </w:rPr>
        <w:t xml:space="preserve">«Об утверждении Порядка предоставления субсидии из областного бюджета на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инфраструктуры, на закупку </w:t>
      </w:r>
      <w:r>
        <w:rPr>
          <w:u w:val="single"/>
        </w:rPr>
        <w:t xml:space="preserve">о</w:t>
      </w:r>
      <w:r>
        <w:rPr>
          <w:u w:val="single"/>
        </w:rPr>
        <w:t xml:space="preserve">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сетям».</w:t>
      </w:r>
      <w:r>
        <w:rPr>
          <w:b/>
        </w:rPr>
      </w:r>
      <w:r/>
    </w:p>
    <w:p>
      <w:pPr>
        <w:jc w:val="both"/>
        <w:rPr>
          <w:b/>
          <w:bCs/>
        </w:rPr>
      </w:pPr>
      <w:r>
        <w:rPr>
          <w:u w:val="single"/>
        </w:rPr>
      </w:r>
      <w:r>
        <w:t xml:space="preserve">Пожалуйста</w:t>
      </w:r>
      <w:r>
        <w:t xml:space="preserve">, заполните и направьте данную форму по электронной почте на адрес: </w:t>
      </w:r>
      <w:r>
        <w:rPr>
          <w:u w:val="single"/>
          <w:lang w:val="en-US"/>
        </w:rPr>
      </w:r>
      <w:hyperlink r:id="rId12" w:tooltip="mailto:alekseeva_iv@belregion.ru," w:history="1">
        <w:r>
          <w:rPr>
            <w:rStyle w:val="862"/>
            <w:lang w:val="en-US"/>
          </w:rPr>
          <w:t xml:space="preserve">alekseeva_iv</w:t>
        </w:r>
        <w:r>
          <w:rPr>
            <w:rStyle w:val="862"/>
          </w:rPr>
          <w:t xml:space="preserve">@</w:t>
        </w:r>
        <w:r>
          <w:rPr>
            <w:rStyle w:val="862"/>
            <w:lang w:val="en-US"/>
          </w:rPr>
          <w:t xml:space="preserve">belregion</w:t>
        </w:r>
        <w:r>
          <w:rPr>
            <w:rStyle w:val="862"/>
          </w:rPr>
          <w:t xml:space="preserve">.</w:t>
        </w:r>
        <w:r>
          <w:rPr>
            <w:rStyle w:val="862"/>
            <w:lang w:val="en-US"/>
          </w:rPr>
          <w:t xml:space="preserve">ru</w:t>
        </w:r>
        <w:r>
          <w:rPr>
            <w:rStyle w:val="862"/>
          </w:rPr>
        </w:r>
        <w:r>
          <w:rPr>
            <w:rStyle w:val="862"/>
          </w:rPr>
          <w:t xml:space="preserve">,</w:t>
        </w:r>
      </w:hyperlink>
      <w:r>
        <w:t xml:space="preserve"> не позднее 22.01.2024 г.</w:t>
      </w: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</w:t>
      </w:r>
      <w:r>
        <w:t xml:space="preserve">организации: </w:t>
      </w:r>
      <w:r>
        <w:t xml:space="preserve"> </w:t>
      </w:r>
      <w:r>
        <w:t xml:space="preserve">_</w:t>
      </w:r>
      <w:r>
        <w:t xml:space="preserve">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</w:t>
      </w:r>
      <w:r>
        <w:t xml:space="preserve">телефон:</w:t>
      </w:r>
      <w:r>
        <w:t xml:space="preserve"> </w:t>
      </w:r>
      <w:r>
        <w:t xml:space="preserve"> _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  <w:style w:type="paragraph" w:styleId="868">
    <w:name w:val="Body Text 3"/>
    <w:basedOn w:val="855"/>
    <w:link w:val="869"/>
    <w:pPr>
      <w:spacing w:after="120"/>
    </w:pPr>
    <w:rPr>
      <w:sz w:val="16"/>
      <w:szCs w:val="16"/>
    </w:rPr>
  </w:style>
  <w:style w:type="character" w:styleId="869" w:customStyle="1">
    <w:name w:val="Основной текст 3 Знак"/>
    <w:basedOn w:val="856"/>
    <w:link w:val="868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mailto:alekseeva_iv@belregion.ru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8</cp:revision>
  <dcterms:created xsi:type="dcterms:W3CDTF">2023-03-09T13:42:00Z</dcterms:created>
  <dcterms:modified xsi:type="dcterms:W3CDTF">2023-12-18T11:48:29Z</dcterms:modified>
</cp:coreProperties>
</file>